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3" w:rsidRDefault="003C7963" w:rsidP="00A41B5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963">
        <w:rPr>
          <w:rFonts w:ascii="Times New Roman" w:hAnsi="Times New Roman" w:cs="Times New Roman"/>
          <w:b/>
          <w:i/>
          <w:sz w:val="24"/>
          <w:szCs w:val="24"/>
        </w:rPr>
        <w:t xml:space="preserve">Л.А. Кравцова, член-корреспондент АПО,  директор ЦЭДПО Московского института открытого образования, к.т.н.    </w:t>
      </w:r>
    </w:p>
    <w:p w:rsidR="003C7963" w:rsidRDefault="003C7963" w:rsidP="00A41B5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7963" w:rsidRPr="003C7963" w:rsidRDefault="003C7963" w:rsidP="003C79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63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3C7963" w:rsidRPr="003C7963" w:rsidRDefault="003C7963" w:rsidP="003C79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63">
        <w:rPr>
          <w:rFonts w:ascii="Times New Roman" w:hAnsi="Times New Roman" w:cs="Times New Roman"/>
          <w:b/>
          <w:sz w:val="24"/>
          <w:szCs w:val="24"/>
        </w:rPr>
        <w:t>к слушаниям 31.05.2012г. в ГД СФ РФ</w:t>
      </w:r>
    </w:p>
    <w:p w:rsidR="003C7963" w:rsidRPr="003C7963" w:rsidRDefault="003C7963" w:rsidP="003C7963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27CA" w:rsidRPr="000C6172" w:rsidRDefault="004B27CA" w:rsidP="00A41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172">
        <w:rPr>
          <w:rFonts w:ascii="Times New Roman" w:hAnsi="Times New Roman" w:cs="Times New Roman"/>
          <w:sz w:val="24"/>
          <w:szCs w:val="24"/>
        </w:rPr>
        <w:t xml:space="preserve">В повествовательной части  </w:t>
      </w:r>
      <w:r w:rsidR="003C7963">
        <w:rPr>
          <w:rFonts w:ascii="Times New Roman" w:hAnsi="Times New Roman" w:cs="Times New Roman"/>
          <w:sz w:val="24"/>
          <w:szCs w:val="24"/>
        </w:rPr>
        <w:t>Р</w:t>
      </w:r>
      <w:r w:rsidRPr="000C6172">
        <w:rPr>
          <w:rFonts w:ascii="Times New Roman" w:hAnsi="Times New Roman" w:cs="Times New Roman"/>
          <w:sz w:val="24"/>
          <w:szCs w:val="24"/>
        </w:rPr>
        <w:t xml:space="preserve">екомендаций парламентских слушаний </w:t>
      </w:r>
      <w:r w:rsidR="003C7963">
        <w:rPr>
          <w:rFonts w:ascii="Times New Roman" w:hAnsi="Times New Roman" w:cs="Times New Roman"/>
          <w:sz w:val="24"/>
          <w:szCs w:val="24"/>
        </w:rPr>
        <w:t xml:space="preserve">31.05.2012г.  </w:t>
      </w:r>
      <w:r w:rsidR="003C7963" w:rsidRPr="000C6172">
        <w:rPr>
          <w:rFonts w:ascii="Times New Roman" w:hAnsi="Times New Roman" w:cs="Times New Roman"/>
          <w:sz w:val="24"/>
          <w:szCs w:val="24"/>
        </w:rPr>
        <w:t xml:space="preserve">НЕ ОТРАЖЕНО СОСТОЯНИЕ НОРМАТИВНОГО ОБЕСПЕЧЕНИЯ: </w:t>
      </w:r>
    </w:p>
    <w:p w:rsidR="004B27CA" w:rsidRPr="000C6172" w:rsidRDefault="00A41B57" w:rsidP="00A41B5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27CA" w:rsidRPr="000C6172">
        <w:rPr>
          <w:rFonts w:ascii="Times New Roman" w:hAnsi="Times New Roman" w:cs="Times New Roman"/>
          <w:sz w:val="24"/>
          <w:szCs w:val="24"/>
        </w:rPr>
        <w:t>о уровням управления образованием:  федерального, регионального и муниципального уровней управления образованием.</w:t>
      </w:r>
    </w:p>
    <w:p w:rsidR="00961C84" w:rsidRPr="00A41B57" w:rsidRDefault="00961C84" w:rsidP="00A41B5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1B57">
        <w:rPr>
          <w:rFonts w:ascii="Times New Roman" w:hAnsi="Times New Roman" w:cs="Times New Roman"/>
          <w:sz w:val="24"/>
          <w:szCs w:val="24"/>
        </w:rPr>
        <w:t>Не обозначены проблемы:</w:t>
      </w:r>
    </w:p>
    <w:p w:rsidR="00A41B57" w:rsidRDefault="00961C84" w:rsidP="00A41B5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172">
        <w:rPr>
          <w:rFonts w:ascii="Times New Roman" w:hAnsi="Times New Roman" w:cs="Times New Roman"/>
          <w:sz w:val="24"/>
          <w:szCs w:val="24"/>
        </w:rPr>
        <w:t xml:space="preserve">-  соответствия федеральных нормативно-правовых  актов </w:t>
      </w:r>
      <w:r w:rsidRPr="000C6172">
        <w:rPr>
          <w:rFonts w:ascii="Times New Roman" w:eastAsia="Calibri" w:hAnsi="Times New Roman" w:cs="Times New Roman"/>
          <w:sz w:val="24"/>
          <w:szCs w:val="24"/>
        </w:rPr>
        <w:t xml:space="preserve"> в части  соблюдение конституционно-гарантированных правовых и социальных норм</w:t>
      </w:r>
      <w:r w:rsidRPr="000C6172">
        <w:rPr>
          <w:rFonts w:ascii="Times New Roman" w:hAnsi="Times New Roman" w:cs="Times New Roman"/>
          <w:sz w:val="24"/>
          <w:szCs w:val="24"/>
        </w:rPr>
        <w:t xml:space="preserve">  в сфере образования;</w:t>
      </w:r>
    </w:p>
    <w:p w:rsidR="00961C84" w:rsidRPr="000C6172" w:rsidRDefault="00961C84" w:rsidP="00A41B5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172">
        <w:rPr>
          <w:rFonts w:ascii="Times New Roman" w:hAnsi="Times New Roman" w:cs="Times New Roman"/>
          <w:sz w:val="24"/>
          <w:szCs w:val="24"/>
        </w:rPr>
        <w:t>-   своевременности введения подзаконных и нормативных актов</w:t>
      </w:r>
      <w:r w:rsidR="000C6172" w:rsidRPr="000C6172">
        <w:rPr>
          <w:rFonts w:ascii="Times New Roman" w:hAnsi="Times New Roman" w:cs="Times New Roman"/>
          <w:sz w:val="24"/>
          <w:szCs w:val="24"/>
        </w:rPr>
        <w:t xml:space="preserve">: </w:t>
      </w:r>
      <w:r w:rsidRPr="000C6172">
        <w:rPr>
          <w:rFonts w:ascii="Times New Roman" w:hAnsi="Times New Roman" w:cs="Times New Roman"/>
          <w:sz w:val="24"/>
          <w:szCs w:val="24"/>
        </w:rPr>
        <w:t xml:space="preserve"> на </w:t>
      </w:r>
      <w:r w:rsidR="000C6172" w:rsidRPr="000C6172">
        <w:rPr>
          <w:rFonts w:ascii="Times New Roman" w:hAnsi="Times New Roman" w:cs="Times New Roman"/>
          <w:sz w:val="24"/>
          <w:szCs w:val="24"/>
        </w:rPr>
        <w:t xml:space="preserve"> федеральном, </w:t>
      </w:r>
      <w:r w:rsidRPr="000C6172">
        <w:rPr>
          <w:rFonts w:ascii="Times New Roman" w:hAnsi="Times New Roman" w:cs="Times New Roman"/>
          <w:sz w:val="24"/>
          <w:szCs w:val="24"/>
        </w:rPr>
        <w:t>региональном и муниципальном уровнях</w:t>
      </w:r>
      <w:r w:rsidR="000C6172" w:rsidRPr="000C6172">
        <w:rPr>
          <w:rFonts w:ascii="Times New Roman" w:hAnsi="Times New Roman" w:cs="Times New Roman"/>
          <w:sz w:val="24"/>
          <w:szCs w:val="24"/>
        </w:rPr>
        <w:t xml:space="preserve">.  Соответствие  </w:t>
      </w:r>
      <w:r w:rsidRPr="000C6172">
        <w:rPr>
          <w:rFonts w:ascii="Times New Roman" w:hAnsi="Times New Roman" w:cs="Times New Roman"/>
          <w:sz w:val="24"/>
          <w:szCs w:val="24"/>
        </w:rPr>
        <w:t xml:space="preserve"> </w:t>
      </w:r>
      <w:r w:rsidR="000C6172">
        <w:rPr>
          <w:rFonts w:ascii="Times New Roman" w:hAnsi="Times New Roman" w:cs="Times New Roman"/>
          <w:sz w:val="24"/>
          <w:szCs w:val="24"/>
        </w:rPr>
        <w:t xml:space="preserve"> </w:t>
      </w:r>
      <w:r w:rsidRPr="000C6172">
        <w:rPr>
          <w:rFonts w:ascii="Times New Roman" w:hAnsi="Times New Roman" w:cs="Times New Roman"/>
          <w:sz w:val="24"/>
          <w:szCs w:val="24"/>
        </w:rPr>
        <w:t xml:space="preserve"> </w:t>
      </w:r>
      <w:r w:rsidR="000C6172">
        <w:rPr>
          <w:rFonts w:ascii="Times New Roman" w:hAnsi="Times New Roman" w:cs="Times New Roman"/>
          <w:sz w:val="24"/>
          <w:szCs w:val="24"/>
        </w:rPr>
        <w:t>вносимым</w:t>
      </w:r>
      <w:r w:rsidR="000C6172" w:rsidRPr="000C6172">
        <w:rPr>
          <w:rFonts w:ascii="Times New Roman" w:hAnsi="Times New Roman" w:cs="Times New Roman"/>
          <w:sz w:val="24"/>
          <w:szCs w:val="24"/>
        </w:rPr>
        <w:t xml:space="preserve"> изменениям в кодексы РФ, и вновь вводимого </w:t>
      </w:r>
      <w:r w:rsidRPr="000C6172">
        <w:rPr>
          <w:rFonts w:ascii="Times New Roman" w:hAnsi="Times New Roman" w:cs="Times New Roman"/>
          <w:sz w:val="24"/>
          <w:szCs w:val="24"/>
        </w:rPr>
        <w:t xml:space="preserve"> </w:t>
      </w:r>
      <w:r w:rsidR="000C6172" w:rsidRPr="000C6172">
        <w:rPr>
          <w:rFonts w:ascii="Times New Roman" w:hAnsi="Times New Roman" w:cs="Times New Roman"/>
          <w:sz w:val="24"/>
          <w:szCs w:val="24"/>
        </w:rPr>
        <w:t xml:space="preserve"> федерального  </w:t>
      </w:r>
      <w:r w:rsidRPr="000C6172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0C6172" w:rsidRPr="000C6172">
        <w:rPr>
          <w:rFonts w:ascii="Times New Roman" w:hAnsi="Times New Roman" w:cs="Times New Roman"/>
          <w:sz w:val="24"/>
          <w:szCs w:val="24"/>
        </w:rPr>
        <w:t>а</w:t>
      </w:r>
      <w:r w:rsidRPr="000C6172">
        <w:rPr>
          <w:rFonts w:ascii="Times New Roman" w:hAnsi="Times New Roman" w:cs="Times New Roman"/>
          <w:sz w:val="24"/>
          <w:szCs w:val="24"/>
        </w:rPr>
        <w:t xml:space="preserve">. </w:t>
      </w:r>
      <w:r w:rsidR="000C6172" w:rsidRPr="000C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72" w:rsidRDefault="00A41B57" w:rsidP="00A41B5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27CA" w:rsidRPr="000C6172">
        <w:rPr>
          <w:rFonts w:ascii="Times New Roman" w:hAnsi="Times New Roman" w:cs="Times New Roman"/>
          <w:sz w:val="24"/>
          <w:szCs w:val="24"/>
        </w:rPr>
        <w:t>равоприменительной практики действующего законодательства</w:t>
      </w:r>
      <w:r w:rsidR="000C6172">
        <w:rPr>
          <w:rFonts w:ascii="Times New Roman" w:hAnsi="Times New Roman" w:cs="Times New Roman"/>
          <w:sz w:val="24"/>
          <w:szCs w:val="24"/>
        </w:rPr>
        <w:t xml:space="preserve">  с точки зрения,  эффективности систем управления образованием;</w:t>
      </w:r>
    </w:p>
    <w:p w:rsidR="00680C0C" w:rsidRPr="000C6172" w:rsidRDefault="000C6172" w:rsidP="00A41B5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действующего законодательства объемам и масштабам финансового обеспечения на уровне регионов и муниципалитетов.   </w:t>
      </w:r>
      <w:r w:rsidRPr="000C6172">
        <w:rPr>
          <w:rFonts w:ascii="Times New Roman" w:hAnsi="Times New Roman" w:cs="Times New Roman"/>
          <w:sz w:val="24"/>
          <w:szCs w:val="24"/>
        </w:rPr>
        <w:t xml:space="preserve"> </w:t>
      </w:r>
      <w:r w:rsidR="004B27CA" w:rsidRPr="000C6172">
        <w:rPr>
          <w:rFonts w:ascii="Times New Roman" w:hAnsi="Times New Roman" w:cs="Times New Roman"/>
          <w:sz w:val="24"/>
          <w:szCs w:val="24"/>
        </w:rPr>
        <w:t xml:space="preserve"> </w:t>
      </w:r>
      <w:r w:rsidRPr="000C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84" w:rsidRDefault="000C6172" w:rsidP="00A41B5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эффективности систем управления образованием по результатам </w:t>
      </w:r>
      <w:r w:rsidR="00F40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</w:t>
      </w:r>
      <w:r w:rsidR="008768CF">
        <w:rPr>
          <w:rFonts w:ascii="Times New Roman" w:hAnsi="Times New Roman" w:cs="Times New Roman"/>
          <w:sz w:val="24"/>
          <w:szCs w:val="24"/>
        </w:rPr>
        <w:t>к</w:t>
      </w:r>
      <w:r w:rsidR="00F40528">
        <w:rPr>
          <w:rFonts w:ascii="Times New Roman" w:hAnsi="Times New Roman" w:cs="Times New Roman"/>
          <w:sz w:val="24"/>
          <w:szCs w:val="24"/>
        </w:rPr>
        <w:t xml:space="preserve">и (их наличие или отсутствие) </w:t>
      </w:r>
      <w:r w:rsidR="008768CF">
        <w:rPr>
          <w:rFonts w:ascii="Times New Roman" w:hAnsi="Times New Roman" w:cs="Times New Roman"/>
          <w:sz w:val="24"/>
          <w:szCs w:val="24"/>
        </w:rPr>
        <w:t xml:space="preserve"> функционирования  образовательных организаций</w:t>
      </w:r>
      <w:r w:rsidR="00F40528">
        <w:rPr>
          <w:rFonts w:ascii="Times New Roman" w:hAnsi="Times New Roman" w:cs="Times New Roman"/>
          <w:sz w:val="24"/>
          <w:szCs w:val="24"/>
        </w:rPr>
        <w:t xml:space="preserve"> регионов и муниципалитетов</w:t>
      </w:r>
      <w:r w:rsidR="008768CF">
        <w:rPr>
          <w:rFonts w:ascii="Times New Roman" w:hAnsi="Times New Roman" w:cs="Times New Roman"/>
          <w:sz w:val="24"/>
          <w:szCs w:val="24"/>
        </w:rPr>
        <w:t>.</w:t>
      </w:r>
    </w:p>
    <w:p w:rsidR="008768CF" w:rsidRPr="008768CF" w:rsidRDefault="008768CF" w:rsidP="00A41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в </w:t>
      </w:r>
      <w:r w:rsidRPr="008768CF">
        <w:rPr>
          <w:rFonts w:ascii="Times New Roman" w:hAnsi="Times New Roman" w:cs="Times New Roman"/>
          <w:sz w:val="24"/>
          <w:szCs w:val="24"/>
        </w:rPr>
        <w:t xml:space="preserve"> постановляющей части</w:t>
      </w:r>
      <w:r>
        <w:rPr>
          <w:rFonts w:ascii="Times New Roman" w:hAnsi="Times New Roman" w:cs="Times New Roman"/>
          <w:sz w:val="24"/>
          <w:szCs w:val="24"/>
        </w:rPr>
        <w:t xml:space="preserve"> не отражены обоснованные  предложения  по улучшению правоприменительной практики нормативно-правовых  актов, принимаемых на федеральном уровне, направленных  на создание обратной </w:t>
      </w:r>
      <w:r w:rsidR="00F40528">
        <w:rPr>
          <w:rFonts w:ascii="Times New Roman" w:hAnsi="Times New Roman" w:cs="Times New Roman"/>
          <w:sz w:val="24"/>
          <w:szCs w:val="24"/>
        </w:rPr>
        <w:t xml:space="preserve">связи, столь необходимой для корректировки нормативно-правовых актов и </w:t>
      </w:r>
      <w:proofErr w:type="gramStart"/>
      <w:r w:rsidR="00F4052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F40528">
        <w:rPr>
          <w:rFonts w:ascii="Times New Roman" w:hAnsi="Times New Roman" w:cs="Times New Roman"/>
          <w:sz w:val="24"/>
          <w:szCs w:val="24"/>
        </w:rPr>
        <w:t xml:space="preserve"> принятых мер на региональном и муниципальном уровнях.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28">
        <w:rPr>
          <w:rFonts w:ascii="Times New Roman" w:hAnsi="Times New Roman" w:cs="Times New Roman"/>
          <w:sz w:val="24"/>
          <w:szCs w:val="24"/>
        </w:rPr>
        <w:t xml:space="preserve">Особенно это важно в вопросах финансового обеспечения и оптимизации бюджетных затрат, в том числе,   в части перераспределения бюджетных средств.  Обоснования предложений не отражают организационно-экономических процедур, в результате которых произошло </w:t>
      </w:r>
      <w:r w:rsidR="003E73D2">
        <w:rPr>
          <w:rFonts w:ascii="Times New Roman" w:hAnsi="Times New Roman" w:cs="Times New Roman"/>
          <w:sz w:val="24"/>
          <w:szCs w:val="24"/>
        </w:rPr>
        <w:t xml:space="preserve"> </w:t>
      </w:r>
      <w:r w:rsidR="00F40528">
        <w:rPr>
          <w:rFonts w:ascii="Times New Roman" w:hAnsi="Times New Roman" w:cs="Times New Roman"/>
          <w:sz w:val="24"/>
          <w:szCs w:val="24"/>
        </w:rPr>
        <w:t xml:space="preserve"> невыполнению принятых постановлений.</w:t>
      </w:r>
    </w:p>
    <w:sectPr w:rsidR="008768CF" w:rsidRPr="008768CF" w:rsidSect="0068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290C"/>
    <w:multiLevelType w:val="multilevel"/>
    <w:tmpl w:val="2A7E7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CA"/>
    <w:rsid w:val="000C6172"/>
    <w:rsid w:val="003C7963"/>
    <w:rsid w:val="003E73D2"/>
    <w:rsid w:val="003F2535"/>
    <w:rsid w:val="004B27CA"/>
    <w:rsid w:val="0055223D"/>
    <w:rsid w:val="00680C0C"/>
    <w:rsid w:val="006E37A1"/>
    <w:rsid w:val="008768CF"/>
    <w:rsid w:val="00961C84"/>
    <w:rsid w:val="00A41B57"/>
    <w:rsid w:val="00BA1D2E"/>
    <w:rsid w:val="00CC6AC4"/>
    <w:rsid w:val="00D87C02"/>
    <w:rsid w:val="00F4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 b</cp:lastModifiedBy>
  <cp:revision>4</cp:revision>
  <dcterms:created xsi:type="dcterms:W3CDTF">2012-06-14T20:02:00Z</dcterms:created>
  <dcterms:modified xsi:type="dcterms:W3CDTF">2012-06-18T19:34:00Z</dcterms:modified>
</cp:coreProperties>
</file>