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97" w:rsidRPr="008E33E3" w:rsidRDefault="00523D97" w:rsidP="00523D97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Эксперты </w:t>
      </w:r>
      <w:r w:rsidRPr="008E33E3">
        <w:rPr>
          <w:rFonts w:ascii="Times New Roman" w:hAnsi="Times New Roman"/>
          <w:i/>
        </w:rPr>
        <w:t>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</w:t>
      </w:r>
    </w:p>
    <w:p w:rsidR="00523D97" w:rsidRPr="00D2595F" w:rsidRDefault="00523D97" w:rsidP="00523D97">
      <w:pPr>
        <w:tabs>
          <w:tab w:val="left" w:pos="1260"/>
        </w:tabs>
        <w:ind w:left="7920" w:hanging="96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</w:p>
    <w:p w:rsidR="00523D97" w:rsidRDefault="00523D97" w:rsidP="00523D97">
      <w:pPr>
        <w:tabs>
          <w:tab w:val="left" w:pos="1260"/>
        </w:tabs>
        <w:ind w:firstLine="851"/>
        <w:jc w:val="center"/>
        <w:rPr>
          <w:b/>
          <w:szCs w:val="28"/>
        </w:rPr>
      </w:pPr>
      <w:r w:rsidRPr="00D2400F">
        <w:rPr>
          <w:b/>
          <w:szCs w:val="28"/>
        </w:rPr>
        <w:t>Предложения к проекту Ф</w:t>
      </w:r>
      <w:r>
        <w:rPr>
          <w:b/>
          <w:szCs w:val="28"/>
        </w:rPr>
        <w:t xml:space="preserve">едерального закона </w:t>
      </w:r>
    </w:p>
    <w:p w:rsidR="00523D97" w:rsidRDefault="00523D97" w:rsidP="00523D97">
      <w:pPr>
        <w:tabs>
          <w:tab w:val="left" w:pos="1260"/>
        </w:tabs>
        <w:ind w:firstLine="851"/>
        <w:jc w:val="center"/>
        <w:rPr>
          <w:b/>
          <w:szCs w:val="28"/>
        </w:rPr>
      </w:pPr>
      <w:r w:rsidRPr="00D2400F">
        <w:rPr>
          <w:b/>
          <w:szCs w:val="28"/>
        </w:rPr>
        <w:t xml:space="preserve"> «Об образовании</w:t>
      </w:r>
      <w:r>
        <w:rPr>
          <w:b/>
          <w:szCs w:val="28"/>
        </w:rPr>
        <w:t xml:space="preserve"> в Российской Федерации» </w:t>
      </w:r>
    </w:p>
    <w:p w:rsidR="00523D97" w:rsidRPr="00D2400F" w:rsidRDefault="00523D97" w:rsidP="00523D97">
      <w:pPr>
        <w:tabs>
          <w:tab w:val="left" w:pos="1260"/>
        </w:tabs>
        <w:ind w:firstLine="851"/>
        <w:jc w:val="center"/>
        <w:rPr>
          <w:b/>
          <w:szCs w:val="28"/>
        </w:rPr>
      </w:pPr>
      <w:r>
        <w:rPr>
          <w:b/>
          <w:szCs w:val="28"/>
        </w:rPr>
        <w:t>(в редакции от 29.12.2011 г., версия  3.0.3.)</w:t>
      </w:r>
    </w:p>
    <w:p w:rsidR="00523D97" w:rsidRPr="00A00088" w:rsidRDefault="00523D97" w:rsidP="00523D97">
      <w:pPr>
        <w:tabs>
          <w:tab w:val="left" w:pos="1260"/>
        </w:tabs>
        <w:ind w:firstLine="0"/>
        <w:rPr>
          <w:b/>
          <w:szCs w:val="28"/>
        </w:rPr>
      </w:pPr>
      <w:r w:rsidRPr="00A00088">
        <w:rPr>
          <w:b/>
          <w:szCs w:val="28"/>
        </w:rPr>
        <w:t>1. Статья 2.</w:t>
      </w:r>
    </w:p>
    <w:p w:rsidR="00523D97" w:rsidRPr="00582D40" w:rsidRDefault="00523D97" w:rsidP="00523D97">
      <w:pPr>
        <w:tabs>
          <w:tab w:val="left" w:pos="0"/>
        </w:tabs>
        <w:ind w:firstLine="0"/>
        <w:rPr>
          <w:szCs w:val="28"/>
        </w:rPr>
      </w:pPr>
      <w:r w:rsidRPr="00582D40">
        <w:rPr>
          <w:szCs w:val="28"/>
        </w:rPr>
        <w:t xml:space="preserve">1.1. </w:t>
      </w:r>
      <w:r>
        <w:rPr>
          <w:szCs w:val="28"/>
        </w:rPr>
        <w:tab/>
      </w:r>
      <w:r w:rsidRPr="00582D40">
        <w:rPr>
          <w:szCs w:val="28"/>
        </w:rPr>
        <w:t>В статье 2 дать определение понятиям, применяемым по тексту закона:</w:t>
      </w:r>
    </w:p>
    <w:p w:rsidR="00523D97" w:rsidRDefault="00523D97" w:rsidP="00523D97">
      <w:pPr>
        <w:tabs>
          <w:tab w:val="left" w:pos="1260"/>
        </w:tabs>
        <w:ind w:firstLine="851"/>
        <w:rPr>
          <w:szCs w:val="28"/>
        </w:rPr>
      </w:pPr>
      <w:r w:rsidRPr="00582D40">
        <w:rPr>
          <w:szCs w:val="28"/>
        </w:rPr>
        <w:t xml:space="preserve"> - «профессиональный  стандарт», понятие упоминается в ст. </w:t>
      </w:r>
      <w:r>
        <w:rPr>
          <w:szCs w:val="28"/>
        </w:rPr>
        <w:t xml:space="preserve">11, </w:t>
      </w:r>
      <w:r w:rsidRPr="00582D40">
        <w:rPr>
          <w:szCs w:val="28"/>
        </w:rPr>
        <w:t>80</w:t>
      </w:r>
      <w:r>
        <w:rPr>
          <w:szCs w:val="28"/>
        </w:rPr>
        <w:t>.</w:t>
      </w:r>
      <w:r w:rsidRPr="00582D40">
        <w:rPr>
          <w:szCs w:val="28"/>
        </w:rPr>
        <w:t xml:space="preserve"> </w:t>
      </w:r>
    </w:p>
    <w:p w:rsidR="00523D97" w:rsidRPr="00582D40" w:rsidRDefault="00523D97" w:rsidP="00523D97">
      <w:pPr>
        <w:tabs>
          <w:tab w:val="left" w:pos="1260"/>
        </w:tabs>
        <w:ind w:firstLine="851"/>
        <w:rPr>
          <w:szCs w:val="28"/>
        </w:rPr>
      </w:pPr>
      <w:r>
        <w:rPr>
          <w:szCs w:val="28"/>
        </w:rPr>
        <w:t>В</w:t>
      </w:r>
      <w:r w:rsidRPr="00582D40">
        <w:rPr>
          <w:szCs w:val="28"/>
        </w:rPr>
        <w:t xml:space="preserve"> настоящее время имеется норма в отношении квалификационных требований, указанных в квалификационных справочниках. Данные квалификационные требования, как правило, утверждаются </w:t>
      </w:r>
      <w:proofErr w:type="spellStart"/>
      <w:r w:rsidRPr="00582D40">
        <w:rPr>
          <w:szCs w:val="28"/>
        </w:rPr>
        <w:t>Минздравсоцразвития</w:t>
      </w:r>
      <w:proofErr w:type="spellEnd"/>
      <w:r w:rsidRPr="00582D40">
        <w:rPr>
          <w:szCs w:val="28"/>
        </w:rPr>
        <w:t xml:space="preserve"> России. В отношении профессиональных стандартов норма отсутствует, данные стандарты разрабатываются и утверждаются профессиональными сообществами и носят рекомендательный характер. Предлагается следующее определение: «</w:t>
      </w:r>
      <w:r>
        <w:rPr>
          <w:szCs w:val="28"/>
        </w:rPr>
        <w:t>п</w:t>
      </w:r>
      <w:r w:rsidRPr="00582D40">
        <w:rPr>
          <w:szCs w:val="28"/>
        </w:rPr>
        <w:t>рофессиональный стандарт – нормативный документ, определяющий в рамках   конкретного вида экономической деятельности (области профессиональной деятельности) требования к   содержанию и условиям  труда,  квалификации и компетенциям работников по различным квалификационным уровням»;</w:t>
      </w:r>
    </w:p>
    <w:p w:rsidR="00523D97" w:rsidRPr="00582D40" w:rsidRDefault="00523D97" w:rsidP="00523D97">
      <w:pPr>
        <w:tabs>
          <w:tab w:val="left" w:pos="1260"/>
        </w:tabs>
        <w:ind w:firstLine="851"/>
      </w:pPr>
      <w:r w:rsidRPr="00582D40">
        <w:rPr>
          <w:szCs w:val="28"/>
        </w:rPr>
        <w:t xml:space="preserve">- «компетенция», понятие многократно упоминается в тексте закона. Данное понятие, наряду с понятием зачетная единица (кредит), является основным отличием профессиональных образовательных программ нового поколения от предыдущего. </w:t>
      </w:r>
      <w:proofErr w:type="gramStart"/>
      <w:r w:rsidRPr="00582D40">
        <w:rPr>
          <w:szCs w:val="28"/>
        </w:rPr>
        <w:t xml:space="preserve">Предлагается дать следующее определение, установленное </w:t>
      </w:r>
      <w:proofErr w:type="spellStart"/>
      <w:r w:rsidRPr="00582D40">
        <w:rPr>
          <w:szCs w:val="28"/>
        </w:rPr>
        <w:t>Минобрнауки</w:t>
      </w:r>
      <w:proofErr w:type="spellEnd"/>
      <w:r w:rsidRPr="00582D40">
        <w:rPr>
          <w:szCs w:val="28"/>
        </w:rPr>
        <w:t xml:space="preserve"> России в ходе разработки федеральных государственных образовательных стандартов высшего и среднего профессионального образования (ФГОС ВПО и СПО), утвержденных в установленном порядке: «</w:t>
      </w:r>
      <w:r w:rsidRPr="00582D40">
        <w:t>компетенция - способность применять знания, умения</w:t>
      </w:r>
      <w:r>
        <w:t>, навыки</w:t>
      </w:r>
      <w:r w:rsidRPr="00582D40">
        <w:t xml:space="preserve"> и личностные качества для  успешной деятельности в определенной области»;</w:t>
      </w:r>
      <w:proofErr w:type="gramEnd"/>
    </w:p>
    <w:p w:rsidR="00523D97" w:rsidRPr="00582D40" w:rsidRDefault="00523D97" w:rsidP="00523D97">
      <w:pPr>
        <w:tabs>
          <w:tab w:val="left" w:pos="1260"/>
        </w:tabs>
        <w:ind w:firstLine="851"/>
        <w:rPr>
          <w:szCs w:val="28"/>
        </w:rPr>
      </w:pPr>
      <w:r w:rsidRPr="00582D40">
        <w:t>- «федеральные государственные требования», понятие упоминается в статьях 6, 10, 11 и других.</w:t>
      </w:r>
      <w:r w:rsidRPr="00582D40">
        <w:rPr>
          <w:szCs w:val="28"/>
        </w:rPr>
        <w:t xml:space="preserve"> Данное понятие, наряду с понятиями «федеральный государственный образовательный стандарт», «образовательные стандарты, устанавливаемые университетами», которые раскрыты в данной статье закона, </w:t>
      </w:r>
      <w:r w:rsidRPr="00582D40">
        <w:rPr>
          <w:szCs w:val="28"/>
        </w:rPr>
        <w:lastRenderedPageBreak/>
        <w:t>являются элементами системы образования и обеспечивают единство образовательного пространства. Предлагается следующее определение: «федеральные государственные требования - нормативный правовой акт, устанавливающий обязательные требования к образованию по дополнительным профессиональным программам»</w:t>
      </w:r>
      <w:r>
        <w:rPr>
          <w:szCs w:val="28"/>
        </w:rPr>
        <w:t>.</w:t>
      </w:r>
    </w:p>
    <w:p w:rsidR="00523D97" w:rsidRDefault="00523D97" w:rsidP="00523D97">
      <w:pPr>
        <w:ind w:firstLine="0"/>
        <w:rPr>
          <w:color w:val="000000"/>
          <w:szCs w:val="28"/>
        </w:rPr>
      </w:pPr>
      <w:r w:rsidRPr="00582D40">
        <w:rPr>
          <w:color w:val="000000"/>
          <w:szCs w:val="28"/>
        </w:rPr>
        <w:t xml:space="preserve">1.2.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 w:rsidRPr="00582D40">
        <w:rPr>
          <w:color w:val="000000"/>
          <w:szCs w:val="28"/>
        </w:rPr>
        <w:t xml:space="preserve">В статье 2 </w:t>
      </w:r>
      <w:r>
        <w:rPr>
          <w:color w:val="000000"/>
          <w:szCs w:val="28"/>
        </w:rPr>
        <w:t xml:space="preserve">впервые предпринята попытка разделить термины </w:t>
      </w:r>
      <w:r w:rsidRPr="00582D40">
        <w:rPr>
          <w:color w:val="000000"/>
          <w:szCs w:val="28"/>
        </w:rPr>
        <w:t>«квалификация» и «</w:t>
      </w:r>
      <w:r>
        <w:rPr>
          <w:color w:val="000000"/>
          <w:szCs w:val="28"/>
        </w:rPr>
        <w:t xml:space="preserve">академическая </w:t>
      </w:r>
      <w:r w:rsidRPr="00582D40">
        <w:rPr>
          <w:color w:val="000000"/>
          <w:szCs w:val="28"/>
        </w:rPr>
        <w:t>степень»</w:t>
      </w:r>
      <w:r>
        <w:rPr>
          <w:color w:val="000000"/>
          <w:szCs w:val="28"/>
        </w:rPr>
        <w:t xml:space="preserve"> в системе высшего образования</w:t>
      </w:r>
      <w:r w:rsidRPr="00582D4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Предложенная классификация требует обоснования или уточнения. Проектом Закона определено: </w:t>
      </w:r>
      <w:r w:rsidRPr="00881DDE">
        <w:rPr>
          <w:szCs w:val="28"/>
        </w:rPr>
        <w:t xml:space="preserve">академическая степень </w:t>
      </w:r>
      <w:r>
        <w:rPr>
          <w:szCs w:val="28"/>
        </w:rPr>
        <w:t xml:space="preserve">- это </w:t>
      </w:r>
      <w:r w:rsidRPr="00881DDE">
        <w:rPr>
          <w:szCs w:val="28"/>
        </w:rPr>
        <w:t>характеристика уровня высшего образования в определенной области профессиональной деятельности</w:t>
      </w:r>
      <w:r>
        <w:rPr>
          <w:szCs w:val="28"/>
        </w:rPr>
        <w:t xml:space="preserve">, а </w:t>
      </w:r>
      <w:r w:rsidRPr="00582D40">
        <w:rPr>
          <w:color w:val="000000"/>
          <w:szCs w:val="28"/>
        </w:rPr>
        <w:t xml:space="preserve"> «квалификация»</w:t>
      </w:r>
      <w:r>
        <w:rPr>
          <w:color w:val="000000"/>
          <w:szCs w:val="28"/>
        </w:rPr>
        <w:t xml:space="preserve">  - это </w:t>
      </w:r>
      <w:r w:rsidRPr="00881DDE">
        <w:rPr>
          <w:szCs w:val="28"/>
        </w:rPr>
        <w:t>характеристика уровня подготовки (готовности) к выполнению определенного вида профессиональной деятельности или конкретных трудовых функций</w:t>
      </w:r>
      <w:r>
        <w:rPr>
          <w:szCs w:val="28"/>
        </w:rPr>
        <w:t>. Во-первых, при таком толковании «</w:t>
      </w:r>
      <w:r w:rsidRPr="00582D40">
        <w:rPr>
          <w:color w:val="000000"/>
          <w:szCs w:val="28"/>
        </w:rPr>
        <w:t>«квалификация»</w:t>
      </w:r>
      <w:r>
        <w:rPr>
          <w:color w:val="000000"/>
          <w:szCs w:val="28"/>
        </w:rPr>
        <w:t xml:space="preserve"> не определяет </w:t>
      </w:r>
      <w:r w:rsidRPr="00881DDE">
        <w:rPr>
          <w:szCs w:val="28"/>
        </w:rPr>
        <w:t>уров</w:t>
      </w:r>
      <w:r>
        <w:rPr>
          <w:szCs w:val="28"/>
        </w:rPr>
        <w:t>ень</w:t>
      </w:r>
      <w:r w:rsidRPr="00881DDE">
        <w:rPr>
          <w:szCs w:val="28"/>
        </w:rPr>
        <w:t xml:space="preserve"> высшего образования</w:t>
      </w:r>
      <w:r>
        <w:rPr>
          <w:szCs w:val="28"/>
        </w:rPr>
        <w:t>, что для подготовки специалистов является неприемлемым. Во-вторых, «квалификация – специалист» предусматривает подготовку не к определенному виду деятельности, а в области профессиональной деятельности, включающую различные виды профессиональной деятельности. Данная классификация повлечет переработку всех ФГОС высшего образования, т.к. закладывает другую идеологию разработки стандартов.</w:t>
      </w:r>
    </w:p>
    <w:p w:rsidR="00523D97" w:rsidRPr="00582D40" w:rsidRDefault="00523D97" w:rsidP="00523D97">
      <w:pPr>
        <w:ind w:firstLine="0"/>
        <w:rPr>
          <w:szCs w:val="28"/>
        </w:rPr>
      </w:pPr>
      <w:r w:rsidRPr="00582D40">
        <w:rPr>
          <w:color w:val="000000"/>
          <w:szCs w:val="28"/>
        </w:rPr>
        <w:t xml:space="preserve">1.3. </w:t>
      </w:r>
      <w:r>
        <w:rPr>
          <w:color w:val="000000"/>
          <w:szCs w:val="28"/>
        </w:rPr>
        <w:tab/>
      </w:r>
      <w:r w:rsidRPr="00582D40">
        <w:rPr>
          <w:color w:val="000000"/>
          <w:szCs w:val="28"/>
        </w:rPr>
        <w:t>В с</w:t>
      </w:r>
      <w:r w:rsidRPr="00582D40">
        <w:rPr>
          <w:szCs w:val="28"/>
        </w:rPr>
        <w:t>татьи 2</w:t>
      </w:r>
      <w:r>
        <w:rPr>
          <w:szCs w:val="28"/>
        </w:rPr>
        <w:t>, подпункт 8)</w:t>
      </w:r>
      <w:r w:rsidRPr="00582D40">
        <w:rPr>
          <w:szCs w:val="28"/>
        </w:rPr>
        <w:t xml:space="preserve"> в определении понятия «направленность (профиль) образования» </w:t>
      </w:r>
      <w:r>
        <w:rPr>
          <w:szCs w:val="28"/>
        </w:rPr>
        <w:t xml:space="preserve">на первое место поставить слово «профиль», слово </w:t>
      </w:r>
      <w:r w:rsidRPr="00582D40">
        <w:rPr>
          <w:szCs w:val="28"/>
        </w:rPr>
        <w:t>«направленность</w:t>
      </w:r>
      <w:r>
        <w:rPr>
          <w:szCs w:val="28"/>
        </w:rPr>
        <w:t>» выделить скобками.</w:t>
      </w:r>
      <w:r w:rsidRPr="00582D40">
        <w:rPr>
          <w:szCs w:val="28"/>
        </w:rPr>
        <w:t xml:space="preserve"> </w:t>
      </w:r>
      <w:r>
        <w:rPr>
          <w:szCs w:val="28"/>
        </w:rPr>
        <w:t>П</w:t>
      </w:r>
      <w:r w:rsidRPr="00582D40">
        <w:rPr>
          <w:szCs w:val="28"/>
        </w:rPr>
        <w:t>онятие</w:t>
      </w:r>
      <w:r>
        <w:rPr>
          <w:szCs w:val="28"/>
        </w:rPr>
        <w:t xml:space="preserve"> «профиль»</w:t>
      </w:r>
      <w:r w:rsidRPr="00582D40">
        <w:rPr>
          <w:szCs w:val="28"/>
        </w:rPr>
        <w:t xml:space="preserve"> </w:t>
      </w:r>
      <w:r>
        <w:rPr>
          <w:szCs w:val="28"/>
        </w:rPr>
        <w:t>более четко устанавливает границы профессиональной компетентности и более понятно работодателям</w:t>
      </w:r>
      <w:r w:rsidRPr="00582D40">
        <w:rPr>
          <w:szCs w:val="28"/>
        </w:rPr>
        <w:t>.</w:t>
      </w:r>
      <w:r>
        <w:rPr>
          <w:szCs w:val="28"/>
        </w:rPr>
        <w:t xml:space="preserve"> Кстати, в последних статьях Президента Российской Федерации, в которых рассматривались вопросы подготовки кадров, везде применяется понятие «профиль».</w:t>
      </w:r>
    </w:p>
    <w:p w:rsidR="00523D97" w:rsidRPr="00A00088" w:rsidRDefault="00523D97" w:rsidP="00523D97">
      <w:pPr>
        <w:tabs>
          <w:tab w:val="left" w:pos="0"/>
        </w:tabs>
        <w:ind w:firstLine="0"/>
        <w:rPr>
          <w:b/>
          <w:szCs w:val="28"/>
        </w:rPr>
      </w:pPr>
      <w:r w:rsidRPr="00A00088">
        <w:rPr>
          <w:b/>
          <w:szCs w:val="28"/>
        </w:rPr>
        <w:t>2. Статья 10.</w:t>
      </w:r>
    </w:p>
    <w:p w:rsidR="00523D97" w:rsidRDefault="00523D97" w:rsidP="00523D97">
      <w:pPr>
        <w:tabs>
          <w:tab w:val="left" w:pos="1260"/>
        </w:tabs>
        <w:ind w:firstLine="851"/>
        <w:rPr>
          <w:szCs w:val="28"/>
        </w:rPr>
      </w:pPr>
      <w:r>
        <w:rPr>
          <w:szCs w:val="28"/>
        </w:rPr>
        <w:t>Предлагается</w:t>
      </w:r>
      <w:r w:rsidRPr="00F24365">
        <w:rPr>
          <w:szCs w:val="28"/>
        </w:rPr>
        <w:t xml:space="preserve"> </w:t>
      </w:r>
      <w:r w:rsidRPr="00582D40">
        <w:rPr>
          <w:szCs w:val="28"/>
        </w:rPr>
        <w:t>статью 1</w:t>
      </w:r>
      <w:r>
        <w:rPr>
          <w:szCs w:val="28"/>
        </w:rPr>
        <w:t>0, пункт 5 дополнить словами  «</w:t>
      </w:r>
      <w:r w:rsidRPr="00A34CD4">
        <w:rPr>
          <w:szCs w:val="28"/>
        </w:rPr>
        <w:t>государственно-общественные объединения</w:t>
      </w:r>
      <w:r>
        <w:rPr>
          <w:szCs w:val="28"/>
        </w:rPr>
        <w:t xml:space="preserve">» и изложить в следующей редакции: </w:t>
      </w:r>
    </w:p>
    <w:p w:rsidR="00523D97" w:rsidRDefault="00523D97" w:rsidP="00523D97">
      <w:pPr>
        <w:tabs>
          <w:tab w:val="left" w:pos="1260"/>
        </w:tabs>
        <w:ind w:firstLine="851"/>
        <w:rPr>
          <w:szCs w:val="28"/>
        </w:rPr>
      </w:pPr>
      <w:r>
        <w:rPr>
          <w:szCs w:val="28"/>
        </w:rPr>
        <w:t xml:space="preserve">5) </w:t>
      </w:r>
      <w:r w:rsidRPr="00A34CD4">
        <w:rPr>
          <w:szCs w:val="28"/>
        </w:rPr>
        <w:t>объединения юридических лиц, работодателей и их объединений, общественные и государственно-общественные объединения, осуществляющие деятельность в сфере образования.</w:t>
      </w:r>
    </w:p>
    <w:p w:rsidR="00523D97" w:rsidRPr="00881DDE" w:rsidRDefault="00523D97" w:rsidP="00523D97">
      <w:pPr>
        <w:tabs>
          <w:tab w:val="left" w:pos="1260"/>
        </w:tabs>
        <w:ind w:firstLine="851"/>
        <w:rPr>
          <w:szCs w:val="28"/>
        </w:rPr>
      </w:pPr>
      <w:r>
        <w:rPr>
          <w:szCs w:val="28"/>
        </w:rPr>
        <w:lastRenderedPageBreak/>
        <w:t>Указанная редакция обеспечивает реализацию девятого принципа</w:t>
      </w:r>
      <w:r w:rsidRPr="00A34CD4">
        <w:t xml:space="preserve"> </w:t>
      </w:r>
      <w:r w:rsidRPr="00881DDE">
        <w:t>государственной политики и правового регулирования отношений в сфере образования</w:t>
      </w:r>
      <w:r>
        <w:t xml:space="preserve"> (ст. 3 данного закона) - «</w:t>
      </w:r>
      <w:r w:rsidRPr="00881DDE">
        <w:rPr>
          <w:szCs w:val="28"/>
        </w:rPr>
        <w:t>демократический, государственно-общественный характер управления образованием</w:t>
      </w:r>
      <w:r>
        <w:rPr>
          <w:szCs w:val="28"/>
        </w:rPr>
        <w:t>».</w:t>
      </w:r>
    </w:p>
    <w:p w:rsidR="00523D97" w:rsidRPr="00A00088" w:rsidRDefault="00523D97" w:rsidP="00523D97">
      <w:pPr>
        <w:tabs>
          <w:tab w:val="left" w:pos="0"/>
        </w:tabs>
        <w:ind w:firstLine="0"/>
        <w:rPr>
          <w:b/>
          <w:szCs w:val="28"/>
        </w:rPr>
      </w:pPr>
      <w:r w:rsidRPr="00A00088">
        <w:rPr>
          <w:b/>
          <w:szCs w:val="28"/>
        </w:rPr>
        <w:t xml:space="preserve">3. Статья 11. </w:t>
      </w:r>
    </w:p>
    <w:p w:rsidR="00523D97" w:rsidRPr="00582D40" w:rsidRDefault="00523D97" w:rsidP="00523D97">
      <w:pPr>
        <w:tabs>
          <w:tab w:val="left" w:pos="1260"/>
        </w:tabs>
        <w:ind w:firstLine="851"/>
        <w:rPr>
          <w:szCs w:val="28"/>
        </w:rPr>
      </w:pPr>
      <w:r>
        <w:rPr>
          <w:szCs w:val="28"/>
        </w:rPr>
        <w:t>Предлагается</w:t>
      </w:r>
      <w:r w:rsidRPr="00F24365">
        <w:rPr>
          <w:szCs w:val="28"/>
        </w:rPr>
        <w:t xml:space="preserve"> </w:t>
      </w:r>
      <w:r w:rsidRPr="00582D40">
        <w:rPr>
          <w:szCs w:val="28"/>
        </w:rPr>
        <w:t xml:space="preserve">статью 11, </w:t>
      </w:r>
      <w:r>
        <w:rPr>
          <w:szCs w:val="28"/>
        </w:rPr>
        <w:t xml:space="preserve">дополнить </w:t>
      </w:r>
      <w:r w:rsidRPr="00582D40">
        <w:rPr>
          <w:szCs w:val="28"/>
        </w:rPr>
        <w:t>пункт</w:t>
      </w:r>
      <w:r>
        <w:rPr>
          <w:szCs w:val="28"/>
        </w:rPr>
        <w:t>ом</w:t>
      </w:r>
      <w:r w:rsidRPr="00582D40">
        <w:rPr>
          <w:szCs w:val="28"/>
        </w:rPr>
        <w:t xml:space="preserve"> </w:t>
      </w:r>
      <w:r>
        <w:rPr>
          <w:szCs w:val="28"/>
        </w:rPr>
        <w:t>10, в котором по аналогии с пунктом 4 раскрыть, что включают в себя  «ф</w:t>
      </w:r>
      <w:r w:rsidRPr="00A65BA6">
        <w:rPr>
          <w:szCs w:val="28"/>
        </w:rPr>
        <w:t>едеральные государственные требования</w:t>
      </w:r>
      <w:r>
        <w:rPr>
          <w:szCs w:val="28"/>
        </w:rPr>
        <w:t xml:space="preserve">». </w:t>
      </w:r>
    </w:p>
    <w:p w:rsidR="00523D97" w:rsidRPr="00A00088" w:rsidRDefault="00523D97" w:rsidP="00523D97">
      <w:pPr>
        <w:ind w:firstLine="0"/>
        <w:rPr>
          <w:b/>
          <w:szCs w:val="28"/>
        </w:rPr>
      </w:pPr>
      <w:r w:rsidRPr="00A00088">
        <w:rPr>
          <w:b/>
          <w:szCs w:val="28"/>
        </w:rPr>
        <w:t>4. Статья 12.</w:t>
      </w:r>
    </w:p>
    <w:p w:rsidR="00523D97" w:rsidRDefault="00523D97" w:rsidP="00523D97">
      <w:pPr>
        <w:tabs>
          <w:tab w:val="left" w:pos="1260"/>
        </w:tabs>
        <w:ind w:firstLine="851"/>
        <w:rPr>
          <w:szCs w:val="28"/>
        </w:rPr>
      </w:pPr>
      <w:r>
        <w:rPr>
          <w:szCs w:val="28"/>
        </w:rPr>
        <w:t xml:space="preserve">4.1. </w:t>
      </w:r>
      <w:r w:rsidRPr="00582D40">
        <w:rPr>
          <w:szCs w:val="28"/>
        </w:rPr>
        <w:t>Статью 12, пункт 1, первый абзац  после слов «Образовательные программы определяют содержание образования» изложить в следующей редакции: «Содержание образования</w:t>
      </w:r>
      <w:r>
        <w:rPr>
          <w:szCs w:val="28"/>
        </w:rPr>
        <w:t>,</w:t>
      </w:r>
      <w:r w:rsidRPr="00582D40">
        <w:rPr>
          <w:szCs w:val="28"/>
        </w:rPr>
        <w:t xml:space="preserve"> как один из определяющих факторов экономического и социального прогресса общества</w:t>
      </w:r>
      <w:r>
        <w:rPr>
          <w:szCs w:val="28"/>
        </w:rPr>
        <w:t>,</w:t>
      </w:r>
      <w:r w:rsidRPr="00582D40">
        <w:rPr>
          <w:szCs w:val="28"/>
        </w:rPr>
        <w:t xml:space="preserve"> ориентировано на обеспечение самоопределения личности, создание условий для ее развития и самореализации, развитие общества, укрепление и совершенствование правового, социального, демократического государства, эффективное развитие экономики, обеспечение национальной безопасности государства.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убеждений», далее по тексту. </w:t>
      </w:r>
    </w:p>
    <w:p w:rsidR="00523D97" w:rsidRDefault="00523D97" w:rsidP="00523D97">
      <w:pPr>
        <w:tabs>
          <w:tab w:val="left" w:pos="1260"/>
        </w:tabs>
        <w:spacing w:line="240" w:lineRule="auto"/>
        <w:ind w:firstLine="720"/>
        <w:rPr>
          <w:sz w:val="24"/>
        </w:rPr>
      </w:pPr>
    </w:p>
    <w:p w:rsidR="00523D97" w:rsidRDefault="00523D97" w:rsidP="00523D97">
      <w:pPr>
        <w:tabs>
          <w:tab w:val="left" w:pos="1260"/>
        </w:tabs>
        <w:ind w:firstLine="720"/>
        <w:rPr>
          <w:szCs w:val="28"/>
        </w:rPr>
      </w:pPr>
      <w:r>
        <w:rPr>
          <w:szCs w:val="28"/>
        </w:rPr>
        <w:t>4</w:t>
      </w:r>
      <w:r w:rsidRPr="004409B1">
        <w:rPr>
          <w:szCs w:val="28"/>
        </w:rPr>
        <w:t>.2. Статья 12, пункт 3, подпункт 2, подпункт б) – предлагается из перечня образовательных программ высшего образования исключить программы подготовки управленческих кадров высшей квалификации. Далее по тексту закона (статьи 22, 60</w:t>
      </w:r>
      <w:r>
        <w:rPr>
          <w:szCs w:val="28"/>
        </w:rPr>
        <w:t>, 70</w:t>
      </w:r>
      <w:r w:rsidRPr="004409B1">
        <w:rPr>
          <w:szCs w:val="28"/>
        </w:rPr>
        <w:t xml:space="preserve"> и т.д.) исключить приравнивание к высшему образованию - подготовку кадров высшей квалификации по результатам освоения программ подготовки управленческих кадров высшей квалификации «Мастер делового администрирования» (</w:t>
      </w:r>
      <w:r w:rsidRPr="004409B1">
        <w:rPr>
          <w:szCs w:val="28"/>
          <w:lang w:val="en-US"/>
        </w:rPr>
        <w:t>MBA</w:t>
      </w:r>
      <w:r w:rsidRPr="004409B1">
        <w:rPr>
          <w:szCs w:val="28"/>
        </w:rPr>
        <w:t>) и «Мастер государственного (муниципального) управления» (</w:t>
      </w:r>
      <w:r w:rsidRPr="004409B1">
        <w:rPr>
          <w:szCs w:val="28"/>
          <w:lang w:val="en-US"/>
        </w:rPr>
        <w:t>MPA</w:t>
      </w:r>
      <w:r w:rsidRPr="004409B1">
        <w:rPr>
          <w:szCs w:val="28"/>
        </w:rPr>
        <w:t>).</w:t>
      </w:r>
    </w:p>
    <w:p w:rsidR="00523D97" w:rsidRPr="004409B1" w:rsidRDefault="00523D97" w:rsidP="00523D97">
      <w:pPr>
        <w:tabs>
          <w:tab w:val="left" w:pos="1260"/>
        </w:tabs>
        <w:ind w:firstLine="720"/>
        <w:rPr>
          <w:szCs w:val="28"/>
        </w:rPr>
      </w:pPr>
      <w:r>
        <w:rPr>
          <w:szCs w:val="28"/>
        </w:rPr>
        <w:lastRenderedPageBreak/>
        <w:t xml:space="preserve">В соответствии с существующими нормативными документами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указанная подготовка относится к системе дополнительного профессионального образования. Для аналогичных программ разработаны Государственные требования к минимуму содержания и уровню требований для получения дополнительной квалификации «Специалист по государственному и муниципальному управлению». Всего разработано более 70 Государственных требований для получения разнообразных дополнительных квалификаций (Письмо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24.01.2008 г. № ИК-137/03). Таким образом, промышленники и объединения работодателей могут обосновать и предложить большое количество программ дополнительных квалификаций отнести</w:t>
      </w:r>
      <w:r w:rsidRPr="00E510B2">
        <w:rPr>
          <w:szCs w:val="28"/>
        </w:rPr>
        <w:t xml:space="preserve"> </w:t>
      </w:r>
      <w:r>
        <w:rPr>
          <w:szCs w:val="28"/>
        </w:rPr>
        <w:t>к системе высшего образования.</w:t>
      </w:r>
    </w:p>
    <w:p w:rsidR="00523D97" w:rsidRPr="00582D40" w:rsidRDefault="00523D97" w:rsidP="00523D97">
      <w:pPr>
        <w:tabs>
          <w:tab w:val="left" w:pos="1260"/>
        </w:tabs>
        <w:ind w:firstLine="851"/>
        <w:rPr>
          <w:szCs w:val="28"/>
        </w:rPr>
      </w:pPr>
      <w:r>
        <w:rPr>
          <w:szCs w:val="28"/>
        </w:rPr>
        <w:t>Предлагается указанный в проекте закона  вид подготовки реализовывать в системе дополнительного профессионального образования или в магистратуре.</w:t>
      </w:r>
    </w:p>
    <w:p w:rsidR="00523D97" w:rsidRPr="00A00088" w:rsidRDefault="00523D97" w:rsidP="00523D97">
      <w:pPr>
        <w:tabs>
          <w:tab w:val="left" w:pos="0"/>
        </w:tabs>
        <w:ind w:firstLine="0"/>
        <w:rPr>
          <w:b/>
          <w:szCs w:val="28"/>
        </w:rPr>
      </w:pPr>
      <w:r w:rsidRPr="00A00088">
        <w:rPr>
          <w:b/>
          <w:szCs w:val="28"/>
        </w:rPr>
        <w:t xml:space="preserve">5. Статья 17. </w:t>
      </w:r>
    </w:p>
    <w:p w:rsidR="00523D97" w:rsidRPr="00582D40" w:rsidRDefault="00523D97" w:rsidP="00523D97">
      <w:pPr>
        <w:tabs>
          <w:tab w:val="left" w:pos="1260"/>
        </w:tabs>
        <w:ind w:firstLine="851"/>
        <w:rPr>
          <w:szCs w:val="28"/>
        </w:rPr>
      </w:pPr>
      <w:r w:rsidRPr="00582D40">
        <w:rPr>
          <w:szCs w:val="28"/>
        </w:rPr>
        <w:t>5.</w:t>
      </w:r>
      <w:r>
        <w:rPr>
          <w:szCs w:val="28"/>
        </w:rPr>
        <w:t>1</w:t>
      </w:r>
      <w:r w:rsidRPr="00582D40">
        <w:rPr>
          <w:szCs w:val="28"/>
        </w:rPr>
        <w:t>. В целях обеспечения реализации профессиональных образовательных программ предлагается предусмотреть норму, определяющую официальное утверждение учебного издания в качестве учебника и учебного пособия и регулирующую порядок рецензирования учебных изданий.</w:t>
      </w:r>
    </w:p>
    <w:p w:rsidR="00523D97" w:rsidRPr="00582D40" w:rsidRDefault="00523D97" w:rsidP="00523D97">
      <w:pPr>
        <w:ind w:firstLine="851"/>
        <w:rPr>
          <w:szCs w:val="28"/>
        </w:rPr>
      </w:pPr>
      <w:r w:rsidRPr="00582D40">
        <w:rPr>
          <w:szCs w:val="28"/>
        </w:rPr>
        <w:t xml:space="preserve">По нашему мнению целесообразно в проект закона вернуть понятия  «гриф Министерства образования и науки (или федерального органа исполнительной власти)»,  «гриф государственно-общественного объединения (учебно-методического объединения)».  Это обеспечит более четкое понимание вузовской общественностью градации грифов и необходимое качество рекомендуемой для использования в образовательном процессе учебной литературы. </w:t>
      </w:r>
    </w:p>
    <w:p w:rsidR="00523D97" w:rsidRPr="00582D40" w:rsidRDefault="00523D97" w:rsidP="00523D97">
      <w:pPr>
        <w:tabs>
          <w:tab w:val="left" w:pos="1260"/>
        </w:tabs>
        <w:ind w:firstLine="851"/>
        <w:rPr>
          <w:szCs w:val="28"/>
        </w:rPr>
      </w:pPr>
      <w:r w:rsidRPr="00582D40">
        <w:rPr>
          <w:szCs w:val="28"/>
        </w:rPr>
        <w:t xml:space="preserve">С учетом изложенного, предлагается статью 17, пункт 8 дополнить словами «Официальное утверждение учебного издания в качестве учебников и учебных пособий реализуется через процедуру присвоения грифа «Допущено» или «Рекомендовано». Порядок рецензирования учебных изданий, используемых в образовательном процессе при реализации аккредитованных основных и дополнительных профессиональных образовательных программ, на предмет присвоения соответствующего грифа, устанавливается федеральным органом </w:t>
      </w:r>
      <w:r w:rsidRPr="00582D40">
        <w:rPr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нормативному правовому регулированию в сфере образования».</w:t>
      </w:r>
    </w:p>
    <w:p w:rsidR="00523D97" w:rsidRPr="00A00088" w:rsidRDefault="00523D97" w:rsidP="00523D97">
      <w:pPr>
        <w:autoSpaceDE w:val="0"/>
        <w:autoSpaceDN w:val="0"/>
        <w:adjustRightInd w:val="0"/>
        <w:ind w:firstLine="0"/>
        <w:rPr>
          <w:b/>
          <w:szCs w:val="28"/>
        </w:rPr>
      </w:pPr>
      <w:r w:rsidRPr="00A00088">
        <w:rPr>
          <w:b/>
          <w:szCs w:val="28"/>
        </w:rPr>
        <w:t xml:space="preserve">6. Статья 18. </w:t>
      </w:r>
    </w:p>
    <w:p w:rsidR="00523D97" w:rsidRPr="00731089" w:rsidRDefault="00523D97" w:rsidP="00523D97">
      <w:pPr>
        <w:ind w:firstLine="720"/>
        <w:rPr>
          <w:szCs w:val="28"/>
        </w:rPr>
      </w:pPr>
      <w:r w:rsidRPr="00731089">
        <w:rPr>
          <w:szCs w:val="28"/>
        </w:rPr>
        <w:t>Предлагается дополнить статью 18 следующими словами: «Государственные органы исполнительной власти, органы местного самоуправления, органы управления и самоуправления организаций, осуществляющих образовательную деятельность, рассматривают и учитывают в своей деятельности рекомендации государственно-общественных объединений, действующих в системе образования</w:t>
      </w:r>
      <w:r>
        <w:rPr>
          <w:szCs w:val="28"/>
        </w:rPr>
        <w:t>»</w:t>
      </w:r>
      <w:r w:rsidRPr="00731089">
        <w:rPr>
          <w:szCs w:val="28"/>
        </w:rPr>
        <w:t>.</w:t>
      </w:r>
      <w:r>
        <w:rPr>
          <w:szCs w:val="28"/>
        </w:rPr>
        <w:t xml:space="preserve"> (Данное положение предусмотрено действующим законодательством  об образовании, а также предусматривалось всеми предыдущими вариантами проекта закона). </w:t>
      </w:r>
    </w:p>
    <w:p w:rsidR="00523D97" w:rsidRPr="00A00088" w:rsidRDefault="00523D97" w:rsidP="00523D97">
      <w:pPr>
        <w:ind w:firstLine="0"/>
        <w:rPr>
          <w:b/>
          <w:szCs w:val="28"/>
        </w:rPr>
      </w:pPr>
      <w:r w:rsidRPr="00A00088">
        <w:rPr>
          <w:b/>
          <w:szCs w:val="28"/>
        </w:rPr>
        <w:t xml:space="preserve">7. Статья 94. </w:t>
      </w:r>
    </w:p>
    <w:p w:rsidR="00523D97" w:rsidRDefault="00523D97" w:rsidP="00523D97">
      <w:pPr>
        <w:rPr>
          <w:spacing w:val="10"/>
          <w:szCs w:val="28"/>
        </w:rPr>
      </w:pPr>
      <w:r>
        <w:t>Дополнить статью 94, пункт 11 после слов «</w:t>
      </w:r>
      <w:r w:rsidRPr="00881DDE">
        <w:t>образовательных организаций, реализующих образовательные программы, содержащие сведения, составляющие государственную тайну</w:t>
      </w:r>
      <w:r>
        <w:t xml:space="preserve">» словами «, в </w:t>
      </w:r>
      <w:r w:rsidRPr="00BA3E7F">
        <w:rPr>
          <w:spacing w:val="10"/>
          <w:szCs w:val="28"/>
        </w:rPr>
        <w:t>области информационной безопасности</w:t>
      </w:r>
      <w:r>
        <w:rPr>
          <w:spacing w:val="10"/>
          <w:szCs w:val="28"/>
        </w:rPr>
        <w:t>», далее по тексту.</w:t>
      </w:r>
    </w:p>
    <w:p w:rsidR="00523D97" w:rsidRDefault="00523D97" w:rsidP="00523D97">
      <w:pPr>
        <w:ind w:firstLine="851"/>
        <w:jc w:val="center"/>
        <w:rPr>
          <w:szCs w:val="28"/>
        </w:rPr>
      </w:pPr>
    </w:p>
    <w:p w:rsidR="00523D97" w:rsidRDefault="00523D97" w:rsidP="00523D97">
      <w:pPr>
        <w:ind w:firstLine="851"/>
        <w:jc w:val="center"/>
        <w:rPr>
          <w:szCs w:val="28"/>
        </w:rPr>
      </w:pPr>
    </w:p>
    <w:p w:rsidR="00523D97" w:rsidRPr="00C13515" w:rsidRDefault="00523D97" w:rsidP="00523D97">
      <w:pPr>
        <w:ind w:firstLine="851"/>
        <w:jc w:val="right"/>
        <w:rPr>
          <w:i/>
          <w:sz w:val="22"/>
          <w:szCs w:val="22"/>
        </w:rPr>
      </w:pPr>
      <w:r w:rsidRPr="00C13515">
        <w:rPr>
          <w:i/>
          <w:sz w:val="22"/>
          <w:szCs w:val="22"/>
        </w:rPr>
        <w:t>Февраль 2012 года</w:t>
      </w:r>
    </w:p>
    <w:p w:rsidR="008E18EA" w:rsidRDefault="008E18EA" w:rsidP="00523D97">
      <w:pPr>
        <w:pStyle w:val="a3"/>
      </w:pPr>
    </w:p>
    <w:sectPr w:rsidR="008E18EA" w:rsidSect="00A00088">
      <w:headerReference w:type="even" r:id="rId4"/>
      <w:headerReference w:type="default" r:id="rId5"/>
      <w:pgSz w:w="11906" w:h="16838"/>
      <w:pgMar w:top="851" w:right="567" w:bottom="851" w:left="1134" w:header="53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E3" w:rsidRDefault="00A75F39" w:rsidP="002F76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40E3" w:rsidRDefault="00A75F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E3" w:rsidRDefault="00A75F39" w:rsidP="002F76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3D97">
      <w:rPr>
        <w:rStyle w:val="a6"/>
        <w:noProof/>
      </w:rPr>
      <w:t>2</w:t>
    </w:r>
    <w:r>
      <w:rPr>
        <w:rStyle w:val="a6"/>
      </w:rPr>
      <w:fldChar w:fldCharType="end"/>
    </w:r>
  </w:p>
  <w:p w:rsidR="002C40E3" w:rsidRDefault="00A75F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3D97"/>
    <w:rsid w:val="00523D97"/>
    <w:rsid w:val="008E18EA"/>
    <w:rsid w:val="00A7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D97"/>
    <w:pPr>
      <w:spacing w:after="0" w:line="240" w:lineRule="auto"/>
    </w:pPr>
  </w:style>
  <w:style w:type="paragraph" w:styleId="a4">
    <w:name w:val="header"/>
    <w:basedOn w:val="a"/>
    <w:link w:val="a5"/>
    <w:rsid w:val="00523D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23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7693</Characters>
  <Application>Microsoft Office Word</Application>
  <DocSecurity>0</DocSecurity>
  <Lines>64</Lines>
  <Paragraphs>18</Paragraphs>
  <ScaleCrop>false</ScaleCrop>
  <Company>Grizli777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2</cp:revision>
  <dcterms:created xsi:type="dcterms:W3CDTF">2012-02-27T14:36:00Z</dcterms:created>
  <dcterms:modified xsi:type="dcterms:W3CDTF">2012-02-27T14:36:00Z</dcterms:modified>
</cp:coreProperties>
</file>