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6F" w:rsidRDefault="00E06F6F" w:rsidP="00302402">
      <w:pPr>
        <w:spacing w:after="0"/>
        <w:rPr>
          <w:b/>
        </w:rPr>
      </w:pPr>
      <w:r w:rsidRPr="00C0263C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i1025" type="#_x0000_t75" alt="01.jpg" style="width:462pt;height:59.25pt;visibility:visible">
            <v:imagedata r:id="rId7" o:title=""/>
          </v:shape>
        </w:pict>
      </w:r>
    </w:p>
    <w:p w:rsidR="00E06F6F" w:rsidRPr="009C60A0" w:rsidRDefault="00E06F6F" w:rsidP="00302402">
      <w:pPr>
        <w:spacing w:after="0"/>
        <w:rPr>
          <w:b/>
          <w:sz w:val="19"/>
          <w:szCs w:val="19"/>
        </w:rPr>
      </w:pPr>
    </w:p>
    <w:p w:rsidR="00E06F6F" w:rsidRPr="00370D6E" w:rsidRDefault="00E06F6F" w:rsidP="00CB62ED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p w:rsidR="00E06F6F" w:rsidRPr="009C60A0" w:rsidRDefault="00E06F6F" w:rsidP="00CB62ED">
      <w:pPr>
        <w:spacing w:after="0"/>
        <w:rPr>
          <w:rFonts w:ascii="Tahoma" w:hAnsi="Tahoma" w:cs="Tahoma"/>
          <w:b/>
          <w:sz w:val="14"/>
          <w:szCs w:val="14"/>
        </w:rPr>
      </w:pPr>
      <w:r w:rsidRPr="009C60A0">
        <w:rPr>
          <w:rFonts w:ascii="Tahoma" w:hAnsi="Tahoma" w:cs="Tahoma"/>
          <w:b/>
          <w:sz w:val="14"/>
          <w:szCs w:val="14"/>
        </w:rPr>
        <w:t xml:space="preserve">Исх. № </w:t>
      </w:r>
    </w:p>
    <w:p w:rsidR="00E06F6F" w:rsidRPr="009C60A0" w:rsidRDefault="00E06F6F" w:rsidP="00CB62ED">
      <w:pPr>
        <w:spacing w:after="0"/>
        <w:rPr>
          <w:rFonts w:ascii="Tahoma" w:hAnsi="Tahoma" w:cs="Tahoma"/>
          <w:b/>
          <w:sz w:val="14"/>
          <w:szCs w:val="14"/>
        </w:rPr>
      </w:pPr>
      <w:r w:rsidRPr="009C60A0">
        <w:rPr>
          <w:rFonts w:ascii="Tahoma" w:hAnsi="Tahoma" w:cs="Tahoma"/>
          <w:b/>
          <w:sz w:val="14"/>
          <w:szCs w:val="14"/>
        </w:rPr>
        <w:t xml:space="preserve">От </w:t>
      </w:r>
    </w:p>
    <w:p w:rsidR="00E06F6F" w:rsidRPr="00370D6E" w:rsidRDefault="00E06F6F" w:rsidP="00CB62ED">
      <w:pPr>
        <w:spacing w:after="0"/>
        <w:rPr>
          <w:rFonts w:ascii="Tahoma" w:hAnsi="Tahoma" w:cs="Tahoma"/>
          <w:b/>
          <w:sz w:val="20"/>
          <w:szCs w:val="20"/>
        </w:rPr>
      </w:pPr>
    </w:p>
    <w:p w:rsidR="00E06F6F" w:rsidRPr="0004622E" w:rsidRDefault="00E06F6F" w:rsidP="0004622E">
      <w:pPr>
        <w:spacing w:before="240" w:after="240" w:line="336" w:lineRule="atLeast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>19 апреля 2012 года, Самара</w:t>
      </w:r>
    </w:p>
    <w:p w:rsidR="00E06F6F" w:rsidRPr="0004622E" w:rsidRDefault="00E06F6F" w:rsidP="0004622E">
      <w:pPr>
        <w:spacing w:before="240" w:after="240" w:line="336" w:lineRule="atLeast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 xml:space="preserve">19 апреля </w:t>
      </w:r>
      <w:r w:rsidRPr="0004622E">
        <w:rPr>
          <w:rFonts w:ascii="Tahoma" w:hAnsi="Tahoma" w:cs="Tahoma"/>
          <w:b/>
          <w:color w:val="333333"/>
        </w:rPr>
        <w:t>издательский дом «Коммерсантъ»</w:t>
      </w:r>
      <w:r w:rsidRPr="0004622E">
        <w:rPr>
          <w:rFonts w:ascii="Tahoma" w:hAnsi="Tahoma" w:cs="Tahoma"/>
          <w:color w:val="333333"/>
        </w:rPr>
        <w:t xml:space="preserve"> в качестве региональной площадки Российских Дней интеллектуальной собственности проводит </w:t>
      </w:r>
      <w:r w:rsidRPr="0004622E">
        <w:rPr>
          <w:rFonts w:ascii="Tahoma" w:hAnsi="Tahoma" w:cs="Tahoma"/>
          <w:b/>
          <w:color w:val="333333"/>
        </w:rPr>
        <w:t>форум «Защита интеллектуальной собственности: формирование современной практики»</w:t>
      </w:r>
      <w:r w:rsidRPr="0004622E">
        <w:rPr>
          <w:rFonts w:ascii="Tahoma" w:hAnsi="Tahoma" w:cs="Tahoma"/>
          <w:color w:val="333333"/>
        </w:rPr>
        <w:t>.</w:t>
      </w:r>
    </w:p>
    <w:p w:rsidR="00E06F6F" w:rsidRPr="0004622E" w:rsidRDefault="00E06F6F" w:rsidP="0004622E">
      <w:pPr>
        <w:spacing w:before="240" w:after="240" w:line="336" w:lineRule="atLeast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>2011 год стал знаковым по вниманию государства к проблемам защиты прав на объекты интеллектуальной собственности: было объявлено о создании патентного суда, подписан Указ о создании Федеральной службы по интеллектуальной собственности. Насколько задуманное реализовано в действительности? Насколько защищен российский автор в период первых шагов государства в ВТО? Какие существуют правовые особенности создания, производства и экспорта результатов интеллектуальной деятельности компаний в современной России? Эти вопросы обсудят руководители компаний, аналитики, представители государственных органов, общественных организаций и ассоциаций, адвокаты, судьи и корпоративные юристы в рамках форума издательского дома «Коммерсантъ».</w:t>
      </w:r>
    </w:p>
    <w:p w:rsidR="00E06F6F" w:rsidRPr="0004622E" w:rsidRDefault="00E06F6F" w:rsidP="0004622E">
      <w:pPr>
        <w:spacing w:before="240" w:after="240" w:line="336" w:lineRule="atLeast"/>
        <w:jc w:val="both"/>
        <w:rPr>
          <w:rFonts w:ascii="Tahoma" w:hAnsi="Tahoma" w:cs="Tahoma"/>
          <w:b/>
          <w:color w:val="333333"/>
        </w:rPr>
      </w:pPr>
      <w:r w:rsidRPr="0004622E">
        <w:rPr>
          <w:rFonts w:ascii="Tahoma" w:hAnsi="Tahoma" w:cs="Tahoma"/>
          <w:b/>
          <w:color w:val="333333"/>
        </w:rPr>
        <w:t>Основные вопросы форума:</w:t>
      </w:r>
    </w:p>
    <w:p w:rsidR="00E06F6F" w:rsidRPr="0004622E" w:rsidRDefault="00E06F6F" w:rsidP="0004622E">
      <w:pPr>
        <w:numPr>
          <w:ilvl w:val="0"/>
          <w:numId w:val="4"/>
        </w:numPr>
        <w:spacing w:before="100" w:beforeAutospacing="1" w:after="100" w:afterAutospacing="1" w:line="312" w:lineRule="auto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>Обзор основных тенденций и проблем защиты интеллектуальной собственности</w:t>
      </w:r>
    </w:p>
    <w:p w:rsidR="00E06F6F" w:rsidRPr="0004622E" w:rsidRDefault="00E06F6F" w:rsidP="0004622E">
      <w:pPr>
        <w:numPr>
          <w:ilvl w:val="0"/>
          <w:numId w:val="4"/>
        </w:numPr>
        <w:spacing w:before="100" w:beforeAutospacing="1" w:after="100" w:afterAutospacing="1" w:line="312" w:lineRule="auto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>Законодательные основы защиты авторских прав в трансфере инноваций и технологий. Перспективы создания патентного суда</w:t>
      </w:r>
    </w:p>
    <w:p w:rsidR="00E06F6F" w:rsidRPr="0004622E" w:rsidRDefault="00E06F6F" w:rsidP="0004622E">
      <w:pPr>
        <w:numPr>
          <w:ilvl w:val="0"/>
          <w:numId w:val="4"/>
        </w:numPr>
        <w:spacing w:before="100" w:beforeAutospacing="1" w:after="100" w:afterAutospacing="1" w:line="312" w:lineRule="auto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 xml:space="preserve">Судебная практика по защите прав интеллектуальной собственности. Аналитический обзор </w:t>
      </w:r>
    </w:p>
    <w:p w:rsidR="00E06F6F" w:rsidRPr="0004622E" w:rsidRDefault="00E06F6F" w:rsidP="0004622E">
      <w:pPr>
        <w:numPr>
          <w:ilvl w:val="0"/>
          <w:numId w:val="4"/>
        </w:numPr>
        <w:spacing w:before="100" w:beforeAutospacing="1" w:after="100" w:afterAutospacing="1" w:line="312" w:lineRule="auto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>Подход судов к рассмотрению защиты объектов интеллектуальной собственности</w:t>
      </w:r>
    </w:p>
    <w:p w:rsidR="00E06F6F" w:rsidRPr="0004622E" w:rsidRDefault="00E06F6F" w:rsidP="0004622E">
      <w:pPr>
        <w:spacing w:before="240" w:after="240" w:line="336" w:lineRule="atLeast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 xml:space="preserve">По итогам Форума участниками будет составлена </w:t>
      </w:r>
      <w:r w:rsidRPr="0004622E">
        <w:rPr>
          <w:rFonts w:ascii="Tahoma" w:hAnsi="Tahoma" w:cs="Tahoma"/>
          <w:b/>
          <w:color w:val="333333"/>
        </w:rPr>
        <w:t>резолюция для направления в Правительство РФ и Государственную Думу РФ</w:t>
      </w:r>
      <w:r w:rsidRPr="0004622E">
        <w:rPr>
          <w:rFonts w:ascii="Tahoma" w:hAnsi="Tahoma" w:cs="Tahoma"/>
          <w:color w:val="333333"/>
        </w:rPr>
        <w:t xml:space="preserve"> по совершенствованию и развитию системы регистрации и защиты интеллектуальной собственности. </w:t>
      </w:r>
    </w:p>
    <w:p w:rsidR="00E06F6F" w:rsidRPr="0004622E" w:rsidRDefault="00E06F6F" w:rsidP="0004622E">
      <w:pPr>
        <w:spacing w:before="100" w:beforeAutospacing="1" w:after="100" w:afterAutospacing="1" w:line="312" w:lineRule="auto"/>
        <w:jc w:val="both"/>
        <w:rPr>
          <w:rFonts w:ascii="Tahoma" w:hAnsi="Tahoma" w:cs="Tahoma"/>
          <w:b/>
          <w:color w:val="333333"/>
        </w:rPr>
      </w:pPr>
      <w:r w:rsidRPr="0004622E">
        <w:rPr>
          <w:rFonts w:ascii="Tahoma" w:hAnsi="Tahoma" w:cs="Tahoma"/>
          <w:b/>
          <w:color w:val="333333"/>
        </w:rPr>
        <w:t xml:space="preserve">В качестве экспертов на Форуме выступят: </w:t>
      </w:r>
    </w:p>
    <w:p w:rsidR="00E06F6F" w:rsidRPr="0004622E" w:rsidRDefault="00E06F6F" w:rsidP="0004622E">
      <w:pPr>
        <w:numPr>
          <w:ilvl w:val="0"/>
          <w:numId w:val="3"/>
        </w:numPr>
        <w:spacing w:before="100" w:beforeAutospacing="1" w:after="100" w:afterAutospacing="1" w:line="312" w:lineRule="auto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>представители ведущих компаний, специализирующихся на защите интеллектуальной собственности.</w:t>
      </w:r>
    </w:p>
    <w:p w:rsidR="00E06F6F" w:rsidRPr="0004622E" w:rsidRDefault="00E06F6F" w:rsidP="0004622E">
      <w:pPr>
        <w:numPr>
          <w:ilvl w:val="0"/>
          <w:numId w:val="3"/>
        </w:numPr>
        <w:spacing w:before="100" w:beforeAutospacing="1" w:after="100" w:afterAutospacing="1" w:line="312" w:lineRule="auto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>судьи арбитражных судов и судов общей юрисдикции.</w:t>
      </w:r>
    </w:p>
    <w:p w:rsidR="00E06F6F" w:rsidRPr="0004622E" w:rsidRDefault="00E06F6F" w:rsidP="0004622E">
      <w:pPr>
        <w:numPr>
          <w:ilvl w:val="0"/>
          <w:numId w:val="3"/>
        </w:numPr>
        <w:spacing w:before="100" w:beforeAutospacing="1" w:after="100" w:afterAutospacing="1" w:line="312" w:lineRule="auto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>представители Государственной Думы и Самарской Губернской думы.</w:t>
      </w:r>
    </w:p>
    <w:p w:rsidR="00E06F6F" w:rsidRPr="0004622E" w:rsidRDefault="00E06F6F" w:rsidP="0004622E">
      <w:pPr>
        <w:numPr>
          <w:ilvl w:val="0"/>
          <w:numId w:val="3"/>
        </w:numPr>
        <w:spacing w:before="100" w:beforeAutospacing="1" w:after="100" w:afterAutospacing="1" w:line="312" w:lineRule="auto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>представители министерства промышленности и технологий Самарской области.</w:t>
      </w:r>
    </w:p>
    <w:p w:rsidR="00E06F6F" w:rsidRPr="0004622E" w:rsidRDefault="00E06F6F" w:rsidP="0004622E">
      <w:pPr>
        <w:numPr>
          <w:ilvl w:val="0"/>
          <w:numId w:val="3"/>
        </w:numPr>
        <w:spacing w:before="100" w:beforeAutospacing="1" w:after="100" w:afterAutospacing="1" w:line="312" w:lineRule="auto"/>
        <w:jc w:val="both"/>
        <w:rPr>
          <w:rFonts w:ascii="Tahoma" w:hAnsi="Tahoma" w:cs="Tahoma"/>
          <w:color w:val="333333"/>
        </w:rPr>
      </w:pPr>
      <w:r w:rsidRPr="0004622E">
        <w:rPr>
          <w:rFonts w:ascii="Tahoma" w:hAnsi="Tahoma" w:cs="Tahoma"/>
          <w:color w:val="333333"/>
        </w:rPr>
        <w:t>представители министерства экономического развития, инвестиций и торговли Самарской области.</w:t>
      </w:r>
    </w:p>
    <w:p w:rsidR="00E06F6F" w:rsidRPr="0004622E" w:rsidRDefault="00E06F6F" w:rsidP="0004622E">
      <w:pPr>
        <w:numPr>
          <w:ilvl w:val="0"/>
          <w:numId w:val="3"/>
        </w:numPr>
        <w:spacing w:before="100" w:beforeAutospacing="1" w:after="100" w:afterAutospacing="1" w:line="312" w:lineRule="auto"/>
        <w:jc w:val="both"/>
      </w:pPr>
      <w:r w:rsidRPr="0004622E">
        <w:rPr>
          <w:rFonts w:ascii="Tahoma" w:hAnsi="Tahoma" w:cs="Tahoma"/>
          <w:color w:val="333333"/>
        </w:rPr>
        <w:t>представители Агентства стратегических инициатив, технопарка «Жигулевcкая долина», Регионального центра инноваций и трансфера технологий, Центра инновационного развития и кластерных инициатив Самарской области.</w:t>
      </w:r>
    </w:p>
    <w:p w:rsidR="00E06F6F" w:rsidRPr="0004622E" w:rsidRDefault="00E06F6F" w:rsidP="0004622E">
      <w:pPr>
        <w:spacing w:before="240" w:after="240" w:line="336" w:lineRule="atLeast"/>
        <w:jc w:val="both"/>
        <w:rPr>
          <w:color w:val="1F497D"/>
        </w:rPr>
      </w:pPr>
      <w:r w:rsidRPr="0004622E">
        <w:rPr>
          <w:rFonts w:ascii="Tahoma" w:hAnsi="Tahoma" w:cs="Tahoma"/>
          <w:color w:val="333333"/>
        </w:rPr>
        <w:t xml:space="preserve">Форум организован издательским домом «Коммерсантъ» при поддержке </w:t>
      </w:r>
      <w:r>
        <w:rPr>
          <w:rFonts w:ascii="Tahoma" w:hAnsi="Tahoma" w:cs="Tahoma"/>
          <w:color w:val="333333"/>
        </w:rPr>
        <w:t xml:space="preserve">Всероссийской организации интеллектуальной собственности, </w:t>
      </w:r>
      <w:hyperlink r:id="rId8" w:history="1">
        <w:r w:rsidRPr="0004622E">
          <w:rPr>
            <w:rFonts w:ascii="Tahoma" w:hAnsi="Tahoma" w:cs="Tahoma"/>
            <w:color w:val="303E50"/>
          </w:rPr>
          <w:t>Российского авторского общества, Федеральной службы по интеллектуальной собственности (Роспатент)</w:t>
        </w:r>
      </w:hyperlink>
      <w:r w:rsidRPr="0004622E">
        <w:rPr>
          <w:rFonts w:ascii="Tahoma" w:hAnsi="Tahoma" w:cs="Tahoma"/>
          <w:color w:val="333333"/>
        </w:rPr>
        <w:t xml:space="preserve">,  </w:t>
      </w:r>
      <w:hyperlink r:id="rId9" w:history="1">
        <w:r w:rsidRPr="0004622E">
          <w:rPr>
            <w:rFonts w:ascii="Tahoma" w:hAnsi="Tahoma" w:cs="Tahoma"/>
            <w:color w:val="303E50"/>
          </w:rPr>
          <w:t xml:space="preserve">Торгово-промышленной палаты Российской Федерации </w:t>
        </w:r>
      </w:hyperlink>
      <w:r w:rsidRPr="0004622E">
        <w:rPr>
          <w:rFonts w:ascii="Tahoma" w:hAnsi="Tahoma" w:cs="Tahoma"/>
          <w:color w:val="333333"/>
        </w:rPr>
        <w:t xml:space="preserve">, министерства образования РФ, министерства культуры РФ, </w:t>
      </w:r>
      <w:hyperlink r:id="rId10" w:history="1">
        <w:r w:rsidRPr="0004622E">
          <w:rPr>
            <w:rFonts w:ascii="Tahoma" w:hAnsi="Tahoma" w:cs="Tahoma"/>
            <w:color w:val="303E50"/>
          </w:rPr>
          <w:t>министерства промышленности и технологий Самарской области</w:t>
        </w:r>
      </w:hyperlink>
      <w:r w:rsidRPr="0004622E">
        <w:rPr>
          <w:rFonts w:ascii="Tahoma" w:hAnsi="Tahoma" w:cs="Tahoma"/>
          <w:color w:val="333333"/>
        </w:rPr>
        <w:t xml:space="preserve">, </w:t>
      </w:r>
      <w:hyperlink r:id="rId11" w:history="1">
        <w:r w:rsidRPr="0004622E">
          <w:rPr>
            <w:rFonts w:ascii="Tahoma" w:hAnsi="Tahoma" w:cs="Tahoma"/>
            <w:color w:val="303E50"/>
          </w:rPr>
          <w:t>министерства экономического развития, инвестиций и торговли Самарской области</w:t>
        </w:r>
      </w:hyperlink>
      <w:r w:rsidRPr="0004622E">
        <w:rPr>
          <w:rFonts w:ascii="Tahoma" w:hAnsi="Tahoma" w:cs="Tahoma"/>
          <w:color w:val="333333"/>
        </w:rPr>
        <w:t xml:space="preserve"> и приурочен к Международному дню интеллектуальной собственности.</w:t>
      </w:r>
    </w:p>
    <w:p w:rsidR="00E06F6F" w:rsidRPr="006D130C" w:rsidRDefault="00E06F6F" w:rsidP="0004622E">
      <w:pPr>
        <w:spacing w:before="240" w:after="240" w:line="336" w:lineRule="atLeast"/>
        <w:jc w:val="both"/>
      </w:pPr>
      <w:r w:rsidRPr="0004622E">
        <w:rPr>
          <w:rFonts w:ascii="Tahoma" w:hAnsi="Tahoma" w:cs="Tahoma"/>
          <w:color w:val="333333"/>
        </w:rPr>
        <w:t xml:space="preserve">По вопросам участия и регистрации обращайтесь: тел. </w:t>
      </w:r>
      <w:r w:rsidRPr="006D130C">
        <w:rPr>
          <w:rFonts w:ascii="Tahoma" w:hAnsi="Tahoma" w:cs="Tahoma"/>
          <w:color w:val="333333"/>
        </w:rPr>
        <w:t xml:space="preserve">+7 (846) 276 72 51, </w:t>
      </w:r>
      <w:r w:rsidRPr="0004622E">
        <w:rPr>
          <w:rFonts w:ascii="Tahoma" w:hAnsi="Tahoma" w:cs="Tahoma"/>
          <w:color w:val="333333"/>
          <w:lang w:val="en-US"/>
        </w:rPr>
        <w:t>e</w:t>
      </w:r>
      <w:r w:rsidRPr="006D130C">
        <w:rPr>
          <w:rFonts w:ascii="Tahoma" w:hAnsi="Tahoma" w:cs="Tahoma"/>
          <w:color w:val="333333"/>
        </w:rPr>
        <w:t>-</w:t>
      </w:r>
      <w:r w:rsidRPr="0004622E">
        <w:rPr>
          <w:rFonts w:ascii="Tahoma" w:hAnsi="Tahoma" w:cs="Tahoma"/>
          <w:color w:val="333333"/>
          <w:lang w:val="en-US"/>
        </w:rPr>
        <w:t>mail</w:t>
      </w:r>
      <w:r w:rsidRPr="006D130C">
        <w:rPr>
          <w:rFonts w:ascii="Tahoma" w:hAnsi="Tahoma" w:cs="Tahoma"/>
          <w:color w:val="333333"/>
        </w:rPr>
        <w:t xml:space="preserve">: </w:t>
      </w:r>
      <w:hyperlink r:id="rId12" w:history="1">
        <w:r w:rsidRPr="0004622E">
          <w:rPr>
            <w:rStyle w:val="Hyperlink"/>
            <w:rFonts w:ascii="Tahoma" w:hAnsi="Tahoma" w:cs="Tahoma"/>
            <w:lang w:val="en-US"/>
          </w:rPr>
          <w:t>conf</w:t>
        </w:r>
        <w:r w:rsidRPr="006D130C">
          <w:rPr>
            <w:rStyle w:val="Hyperlink"/>
            <w:rFonts w:ascii="Tahoma" w:hAnsi="Tahoma" w:cs="Tahoma"/>
          </w:rPr>
          <w:t>@</w:t>
        </w:r>
        <w:r w:rsidRPr="0004622E">
          <w:rPr>
            <w:rStyle w:val="Hyperlink"/>
            <w:rFonts w:ascii="Tahoma" w:hAnsi="Tahoma" w:cs="Tahoma"/>
            <w:lang w:val="en-US"/>
          </w:rPr>
          <w:t>kommersant</w:t>
        </w:r>
        <w:r w:rsidRPr="006D130C">
          <w:rPr>
            <w:rStyle w:val="Hyperlink"/>
            <w:rFonts w:ascii="Tahoma" w:hAnsi="Tahoma" w:cs="Tahoma"/>
          </w:rPr>
          <w:t>63.</w:t>
        </w:r>
        <w:r w:rsidRPr="0004622E">
          <w:rPr>
            <w:rStyle w:val="Hyperlink"/>
            <w:rFonts w:ascii="Tahoma" w:hAnsi="Tahoma" w:cs="Tahoma"/>
            <w:lang w:val="en-US"/>
          </w:rPr>
          <w:t>ru</w:t>
        </w:r>
      </w:hyperlink>
      <w:r>
        <w:t xml:space="preserve">, </w:t>
      </w:r>
      <w:r w:rsidRPr="006D130C">
        <w:rPr>
          <w:rFonts w:ascii="Tahoma" w:hAnsi="Tahoma" w:cs="Tahoma"/>
        </w:rPr>
        <w:t xml:space="preserve">Более подробную информацию можно посмотреть на </w:t>
      </w:r>
      <w:hyperlink r:id="rId13" w:history="1">
        <w:r w:rsidRPr="00BC562B">
          <w:rPr>
            <w:rStyle w:val="Hyperlink"/>
            <w:rFonts w:ascii="Tahoma" w:hAnsi="Tahoma" w:cs="Tahoma"/>
          </w:rPr>
          <w:t>сайте</w:t>
        </w:r>
        <w:r w:rsidRPr="00BC562B">
          <w:rPr>
            <w:rStyle w:val="Hyperlink"/>
          </w:rPr>
          <w:t xml:space="preserve"> </w:t>
        </w:r>
        <w:r w:rsidRPr="00BC562B">
          <w:rPr>
            <w:rStyle w:val="Hyperlink"/>
            <w:rFonts w:ascii="Tahoma" w:hAnsi="Tahoma" w:cs="Tahoma"/>
          </w:rPr>
          <w:t>проекта</w:t>
        </w:r>
      </w:hyperlink>
      <w:r>
        <w:rPr>
          <w:rFonts w:ascii="Tahoma" w:hAnsi="Tahoma" w:cs="Tahoma"/>
        </w:rPr>
        <w:t>.</w:t>
      </w:r>
    </w:p>
    <w:p w:rsidR="00E06F6F" w:rsidRDefault="00E06F6F" w:rsidP="00BB5715">
      <w:pPr>
        <w:spacing w:before="240" w:after="240" w:line="336" w:lineRule="atLeast"/>
        <w:jc w:val="center"/>
      </w:pPr>
    </w:p>
    <w:p w:rsidR="00E06F6F" w:rsidRPr="00BC562B" w:rsidRDefault="00E06F6F" w:rsidP="00BB5715">
      <w:pPr>
        <w:spacing w:before="240" w:after="240" w:line="336" w:lineRule="atLeast"/>
        <w:jc w:val="center"/>
      </w:pPr>
      <w:r w:rsidRPr="00BC562B">
        <w:t>***</w:t>
      </w:r>
    </w:p>
    <w:p w:rsidR="00E06F6F" w:rsidRPr="0004622E" w:rsidRDefault="00E06F6F" w:rsidP="0004622E">
      <w:pPr>
        <w:spacing w:after="0"/>
        <w:rPr>
          <w:rFonts w:ascii="Tahoma" w:hAnsi="Tahoma" w:cs="Tahoma"/>
        </w:rPr>
      </w:pPr>
      <w:r w:rsidRPr="0004622E">
        <w:rPr>
          <w:rFonts w:ascii="Tahoma" w:hAnsi="Tahoma" w:cs="Tahoma"/>
        </w:rPr>
        <w:t>Мария Спорягина</w:t>
      </w:r>
    </w:p>
    <w:p w:rsidR="00E06F6F" w:rsidRPr="0004622E" w:rsidRDefault="00E06F6F" w:rsidP="0004622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м</w:t>
      </w:r>
      <w:r w:rsidRPr="0004622E">
        <w:rPr>
          <w:rFonts w:ascii="Tahoma" w:hAnsi="Tahoma" w:cs="Tahoma"/>
        </w:rPr>
        <w:t xml:space="preserve">енеджер отдела конференций </w:t>
      </w:r>
    </w:p>
    <w:p w:rsidR="00E06F6F" w:rsidRPr="0004622E" w:rsidRDefault="00E06F6F" w:rsidP="0004622E">
      <w:pPr>
        <w:spacing w:after="0"/>
        <w:rPr>
          <w:rFonts w:ascii="Tahoma" w:hAnsi="Tahoma" w:cs="Tahoma"/>
        </w:rPr>
      </w:pPr>
      <w:r w:rsidRPr="0004622E">
        <w:rPr>
          <w:rFonts w:ascii="Tahoma" w:hAnsi="Tahoma" w:cs="Tahoma"/>
        </w:rPr>
        <w:t>ЗАО «Коммерснатъ – Волга»</w:t>
      </w:r>
    </w:p>
    <w:p w:rsidR="00E06F6F" w:rsidRPr="002F5B48" w:rsidRDefault="00E06F6F" w:rsidP="0004622E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US"/>
        </w:rPr>
      </w:pPr>
      <w:r w:rsidRPr="0004622E">
        <w:rPr>
          <w:rFonts w:ascii="Tahoma" w:hAnsi="Tahoma" w:cs="Tahoma"/>
          <w:sz w:val="20"/>
          <w:szCs w:val="20"/>
        </w:rPr>
        <w:t>тел</w:t>
      </w:r>
      <w:r w:rsidRPr="002F5B48">
        <w:rPr>
          <w:rFonts w:ascii="Tahoma" w:hAnsi="Tahoma" w:cs="Tahoma"/>
          <w:sz w:val="20"/>
          <w:szCs w:val="20"/>
          <w:lang w:val="en-US"/>
        </w:rPr>
        <w:t>.: +7 (846) 276-72-51</w:t>
      </w:r>
    </w:p>
    <w:p w:rsidR="00E06F6F" w:rsidRPr="002F5B48" w:rsidRDefault="00E06F6F" w:rsidP="0004622E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US"/>
        </w:rPr>
      </w:pPr>
      <w:r w:rsidRPr="002F5B48">
        <w:rPr>
          <w:rFonts w:ascii="Tahoma" w:hAnsi="Tahoma" w:cs="Tahoma"/>
          <w:sz w:val="20"/>
          <w:szCs w:val="20"/>
          <w:lang w:val="en-US"/>
        </w:rPr>
        <w:t xml:space="preserve">e-mail: </w:t>
      </w:r>
      <w:r w:rsidRPr="0004622E">
        <w:rPr>
          <w:rFonts w:ascii="Tahoma" w:hAnsi="Tahoma" w:cs="Tahoma"/>
          <w:sz w:val="20"/>
          <w:szCs w:val="20"/>
          <w:lang w:val="en-US"/>
        </w:rPr>
        <w:t>mdk</w:t>
      </w:r>
      <w:r w:rsidRPr="002F5B48">
        <w:rPr>
          <w:rFonts w:ascii="Tahoma" w:hAnsi="Tahoma" w:cs="Tahoma"/>
          <w:sz w:val="20"/>
          <w:szCs w:val="20"/>
          <w:lang w:val="en-US"/>
        </w:rPr>
        <w:t>@kommersant63.ru</w:t>
      </w:r>
    </w:p>
    <w:p w:rsidR="00E06F6F" w:rsidRPr="0004622E" w:rsidRDefault="00E06F6F" w:rsidP="0004622E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hyperlink r:id="rId14" w:history="1">
        <w:r w:rsidRPr="0004622E">
          <w:rPr>
            <w:rFonts w:ascii="Tahoma" w:hAnsi="Tahoma" w:cs="Tahoma"/>
            <w:color w:val="0000FF"/>
            <w:sz w:val="20"/>
            <w:szCs w:val="20"/>
            <w:u w:val="single"/>
          </w:rPr>
          <w:t>www.samara.kommersant.ru</w:t>
        </w:r>
      </w:hyperlink>
    </w:p>
    <w:p w:rsidR="00E06F6F" w:rsidRPr="00370D6E" w:rsidRDefault="00E06F6F" w:rsidP="00856CF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sectPr w:rsidR="00E06F6F" w:rsidRPr="00370D6E" w:rsidSect="005B141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6F" w:rsidRDefault="00E06F6F" w:rsidP="00192EF7">
      <w:pPr>
        <w:spacing w:after="0" w:line="240" w:lineRule="auto"/>
      </w:pPr>
      <w:r>
        <w:separator/>
      </w:r>
    </w:p>
  </w:endnote>
  <w:endnote w:type="continuationSeparator" w:id="0">
    <w:p w:rsidR="00E06F6F" w:rsidRDefault="00E06F6F" w:rsidP="0019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6F" w:rsidRPr="00794CEB" w:rsidRDefault="00E06F6F" w:rsidP="00302402">
    <w:pPr>
      <w:spacing w:after="0"/>
      <w:rPr>
        <w:rFonts w:ascii="Arial" w:hAnsi="Arial" w:cs="Arial"/>
        <w:sz w:val="18"/>
        <w:szCs w:val="18"/>
      </w:rPr>
    </w:pPr>
    <w:r w:rsidRPr="00794CEB">
      <w:rPr>
        <w:rFonts w:ascii="Arial" w:hAnsi="Arial" w:cs="Arial"/>
        <w:sz w:val="18"/>
        <w:szCs w:val="18"/>
        <w:lang w:val="en-US"/>
      </w:rPr>
      <w:t>www</w:t>
    </w:r>
    <w:r w:rsidRPr="00794CEB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en-US"/>
      </w:rPr>
      <w:t>samara.</w:t>
    </w:r>
    <w:r w:rsidRPr="00794CEB">
      <w:rPr>
        <w:rFonts w:ascii="Arial" w:hAnsi="Arial" w:cs="Arial"/>
        <w:sz w:val="18"/>
        <w:szCs w:val="18"/>
        <w:lang w:val="en-US"/>
      </w:rPr>
      <w:t>kommersant</w:t>
    </w:r>
    <w:r w:rsidRPr="00794CEB">
      <w:rPr>
        <w:rFonts w:ascii="Arial" w:hAnsi="Arial" w:cs="Arial"/>
        <w:sz w:val="18"/>
        <w:szCs w:val="18"/>
      </w:rPr>
      <w:t>.</w:t>
    </w:r>
    <w:r w:rsidRPr="00794CEB">
      <w:rPr>
        <w:rFonts w:ascii="Arial" w:hAnsi="Arial" w:cs="Arial"/>
        <w:sz w:val="18"/>
        <w:szCs w:val="18"/>
        <w:lang w:val="en-US"/>
      </w:rPr>
      <w:t>ru</w:t>
    </w:r>
  </w:p>
  <w:p w:rsidR="00E06F6F" w:rsidRDefault="00E06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6F" w:rsidRDefault="00E06F6F" w:rsidP="00192EF7">
      <w:pPr>
        <w:spacing w:after="0" w:line="240" w:lineRule="auto"/>
      </w:pPr>
      <w:r>
        <w:separator/>
      </w:r>
    </w:p>
  </w:footnote>
  <w:footnote w:type="continuationSeparator" w:id="0">
    <w:p w:rsidR="00E06F6F" w:rsidRDefault="00E06F6F" w:rsidP="0019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3A2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941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D46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900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AE2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24E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CF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C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4AD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556CE4"/>
    <w:multiLevelType w:val="multilevel"/>
    <w:tmpl w:val="68A2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7475C"/>
    <w:multiLevelType w:val="multilevel"/>
    <w:tmpl w:val="AFE8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00171"/>
    <w:multiLevelType w:val="hybridMultilevel"/>
    <w:tmpl w:val="EEBA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A7C56"/>
    <w:multiLevelType w:val="hybridMultilevel"/>
    <w:tmpl w:val="B094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EF7"/>
    <w:rsid w:val="0004622E"/>
    <w:rsid w:val="00053A39"/>
    <w:rsid w:val="00055C68"/>
    <w:rsid w:val="000675E0"/>
    <w:rsid w:val="000678B3"/>
    <w:rsid w:val="000854CA"/>
    <w:rsid w:val="00086316"/>
    <w:rsid w:val="000F52BD"/>
    <w:rsid w:val="001725DA"/>
    <w:rsid w:val="00175D7C"/>
    <w:rsid w:val="00184739"/>
    <w:rsid w:val="00192EF7"/>
    <w:rsid w:val="001B5DE6"/>
    <w:rsid w:val="001C3619"/>
    <w:rsid w:val="001C52EA"/>
    <w:rsid w:val="001D07AA"/>
    <w:rsid w:val="00236ADC"/>
    <w:rsid w:val="0028465E"/>
    <w:rsid w:val="002C48A8"/>
    <w:rsid w:val="002D3EFE"/>
    <w:rsid w:val="002E760B"/>
    <w:rsid w:val="002F5B48"/>
    <w:rsid w:val="00302402"/>
    <w:rsid w:val="00337F78"/>
    <w:rsid w:val="003528CD"/>
    <w:rsid w:val="00354E38"/>
    <w:rsid w:val="003566AC"/>
    <w:rsid w:val="00370D6E"/>
    <w:rsid w:val="003754F6"/>
    <w:rsid w:val="0038555F"/>
    <w:rsid w:val="003960BA"/>
    <w:rsid w:val="003972AF"/>
    <w:rsid w:val="003D776B"/>
    <w:rsid w:val="00406657"/>
    <w:rsid w:val="00420932"/>
    <w:rsid w:val="00481BD3"/>
    <w:rsid w:val="004842C1"/>
    <w:rsid w:val="004B029A"/>
    <w:rsid w:val="004D5D95"/>
    <w:rsid w:val="004F7702"/>
    <w:rsid w:val="00510E24"/>
    <w:rsid w:val="005238D2"/>
    <w:rsid w:val="0054375A"/>
    <w:rsid w:val="00550675"/>
    <w:rsid w:val="0055722F"/>
    <w:rsid w:val="005A4473"/>
    <w:rsid w:val="005A5264"/>
    <w:rsid w:val="005B1413"/>
    <w:rsid w:val="005D7764"/>
    <w:rsid w:val="005E4464"/>
    <w:rsid w:val="00623737"/>
    <w:rsid w:val="00631BB5"/>
    <w:rsid w:val="00640D84"/>
    <w:rsid w:val="006420E8"/>
    <w:rsid w:val="00662A25"/>
    <w:rsid w:val="00675112"/>
    <w:rsid w:val="00681397"/>
    <w:rsid w:val="00682F5E"/>
    <w:rsid w:val="00697CEC"/>
    <w:rsid w:val="006D130C"/>
    <w:rsid w:val="006E30D9"/>
    <w:rsid w:val="006E64CB"/>
    <w:rsid w:val="0072405B"/>
    <w:rsid w:val="00732470"/>
    <w:rsid w:val="0078256D"/>
    <w:rsid w:val="00794CEB"/>
    <w:rsid w:val="00797D34"/>
    <w:rsid w:val="007F362A"/>
    <w:rsid w:val="00823B17"/>
    <w:rsid w:val="0084544F"/>
    <w:rsid w:val="00856CFE"/>
    <w:rsid w:val="008669A9"/>
    <w:rsid w:val="008901AA"/>
    <w:rsid w:val="008D2DA4"/>
    <w:rsid w:val="009030E9"/>
    <w:rsid w:val="00927734"/>
    <w:rsid w:val="0093120B"/>
    <w:rsid w:val="009A7D1D"/>
    <w:rsid w:val="009C60A0"/>
    <w:rsid w:val="009F2F8F"/>
    <w:rsid w:val="00A233FC"/>
    <w:rsid w:val="00A302B7"/>
    <w:rsid w:val="00A4164E"/>
    <w:rsid w:val="00A53E6B"/>
    <w:rsid w:val="00A6648C"/>
    <w:rsid w:val="00A73C2E"/>
    <w:rsid w:val="00A965B5"/>
    <w:rsid w:val="00AE1A08"/>
    <w:rsid w:val="00B337F5"/>
    <w:rsid w:val="00B77E61"/>
    <w:rsid w:val="00BB5715"/>
    <w:rsid w:val="00BB69E4"/>
    <w:rsid w:val="00BC562B"/>
    <w:rsid w:val="00BF197B"/>
    <w:rsid w:val="00BF65F5"/>
    <w:rsid w:val="00C0263C"/>
    <w:rsid w:val="00C66990"/>
    <w:rsid w:val="00CA40B1"/>
    <w:rsid w:val="00CB62ED"/>
    <w:rsid w:val="00CC4EB1"/>
    <w:rsid w:val="00D5623D"/>
    <w:rsid w:val="00DB3873"/>
    <w:rsid w:val="00DE3094"/>
    <w:rsid w:val="00E06F6F"/>
    <w:rsid w:val="00E0764D"/>
    <w:rsid w:val="00E24912"/>
    <w:rsid w:val="00E53EC3"/>
    <w:rsid w:val="00E56104"/>
    <w:rsid w:val="00E943F8"/>
    <w:rsid w:val="00EB15AC"/>
    <w:rsid w:val="00EC7595"/>
    <w:rsid w:val="00F45BA2"/>
    <w:rsid w:val="00F715CB"/>
    <w:rsid w:val="00FC32A1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2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9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E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9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E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4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0240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6699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6D130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o.ru" TargetMode="External"/><Relationship Id="rId13" Type="http://schemas.openxmlformats.org/officeDocument/2006/relationships/hyperlink" Target="http://www.kommersant.ru/regions/samara/forum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f@kommersant63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omy.samregion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inprom.sam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prf.ru" TargetMode="External"/><Relationship Id="rId14" Type="http://schemas.openxmlformats.org/officeDocument/2006/relationships/hyperlink" Target="www.samara.kommers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500</Words>
  <Characters>2855</Characters>
  <Application>Microsoft Office Outlook</Application>
  <DocSecurity>0</DocSecurity>
  <Lines>0</Lines>
  <Paragraphs>0</Paragraphs>
  <ScaleCrop>false</ScaleCrop>
  <Company>Коммерсант-Самара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Ермохина</dc:creator>
  <cp:keywords/>
  <dc:description/>
  <cp:lastModifiedBy>1</cp:lastModifiedBy>
  <cp:revision>7</cp:revision>
  <cp:lastPrinted>2012-01-16T11:12:00Z</cp:lastPrinted>
  <dcterms:created xsi:type="dcterms:W3CDTF">2012-03-19T14:06:00Z</dcterms:created>
  <dcterms:modified xsi:type="dcterms:W3CDTF">2012-03-21T06:42:00Z</dcterms:modified>
</cp:coreProperties>
</file>