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CE" w:rsidRPr="00AF2DCE" w:rsidRDefault="008F35C4" w:rsidP="00AF2DCE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D30660">
        <w:rPr>
          <w:rFonts w:ascii="Times New Roman" w:hAnsi="Times New Roman" w:cs="Times New Roman"/>
          <w:b/>
        </w:rPr>
        <w:t xml:space="preserve">15 мая 2012 года в </w:t>
      </w:r>
      <w:proofErr w:type="spellStart"/>
      <w:proofErr w:type="gramStart"/>
      <w:r w:rsidRPr="00D30660">
        <w:rPr>
          <w:rFonts w:ascii="Times New Roman" w:hAnsi="Times New Roman" w:cs="Times New Roman"/>
          <w:b/>
        </w:rPr>
        <w:t>Торгово</w:t>
      </w:r>
      <w:proofErr w:type="spellEnd"/>
      <w:r w:rsidR="0007088E" w:rsidRPr="00D30660">
        <w:rPr>
          <w:rFonts w:ascii="Times New Roman" w:hAnsi="Times New Roman" w:cs="Times New Roman"/>
          <w:b/>
        </w:rPr>
        <w:t xml:space="preserve"> </w:t>
      </w:r>
      <w:r w:rsidR="00D30660">
        <w:rPr>
          <w:rFonts w:ascii="Times New Roman" w:hAnsi="Times New Roman" w:cs="Times New Roman"/>
          <w:b/>
        </w:rPr>
        <w:t>-</w:t>
      </w:r>
      <w:r w:rsidR="0007088E" w:rsidRPr="00D30660">
        <w:rPr>
          <w:rFonts w:ascii="Times New Roman" w:hAnsi="Times New Roman" w:cs="Times New Roman"/>
          <w:b/>
        </w:rPr>
        <w:t xml:space="preserve"> </w:t>
      </w:r>
      <w:r w:rsidRPr="00D30660">
        <w:rPr>
          <w:rFonts w:ascii="Times New Roman" w:hAnsi="Times New Roman" w:cs="Times New Roman"/>
          <w:b/>
        </w:rPr>
        <w:t>Промышленн</w:t>
      </w:r>
      <w:r w:rsidR="00E028AA" w:rsidRPr="00D30660">
        <w:rPr>
          <w:rFonts w:ascii="Times New Roman" w:hAnsi="Times New Roman" w:cs="Times New Roman"/>
          <w:b/>
        </w:rPr>
        <w:t>ой</w:t>
      </w:r>
      <w:proofErr w:type="gramEnd"/>
      <w:r w:rsidR="00E028AA" w:rsidRPr="00D30660">
        <w:rPr>
          <w:rFonts w:ascii="Times New Roman" w:hAnsi="Times New Roman" w:cs="Times New Roman"/>
          <w:b/>
        </w:rPr>
        <w:t xml:space="preserve"> </w:t>
      </w:r>
      <w:r w:rsidRPr="00D30660">
        <w:rPr>
          <w:rFonts w:ascii="Times New Roman" w:hAnsi="Times New Roman" w:cs="Times New Roman"/>
          <w:b/>
        </w:rPr>
        <w:t xml:space="preserve"> Палате России</w:t>
      </w:r>
      <w:r w:rsidRPr="00D30660">
        <w:rPr>
          <w:rFonts w:ascii="Times New Roman" w:hAnsi="Times New Roman" w:cs="Times New Roman"/>
        </w:rPr>
        <w:t xml:space="preserve">  </w:t>
      </w:r>
      <w:r w:rsidR="00E028AA" w:rsidRPr="00D30660">
        <w:rPr>
          <w:rFonts w:ascii="Times New Roman" w:hAnsi="Times New Roman" w:cs="Times New Roman"/>
        </w:rPr>
        <w:t>(малый зал, начало в 15 час)</w:t>
      </w:r>
      <w:r w:rsidR="00E028AA" w:rsidRPr="00D30660">
        <w:rPr>
          <w:rFonts w:ascii="Times New Roman" w:hAnsi="Times New Roman" w:cs="Times New Roman"/>
          <w:b/>
        </w:rPr>
        <w:t xml:space="preserve"> </w:t>
      </w:r>
      <w:r w:rsidRPr="00D30660">
        <w:rPr>
          <w:rFonts w:ascii="Times New Roman" w:hAnsi="Times New Roman" w:cs="Times New Roman"/>
          <w:b/>
        </w:rPr>
        <w:t>состоится    совместное  заседание</w:t>
      </w:r>
      <w:r w:rsidRPr="00D30660">
        <w:rPr>
          <w:rFonts w:ascii="Times New Roman" w:hAnsi="Times New Roman" w:cs="Times New Roman"/>
        </w:rPr>
        <w:t xml:space="preserve"> </w:t>
      </w:r>
      <w:r w:rsidR="0007088E" w:rsidRPr="00D30660">
        <w:rPr>
          <w:rFonts w:ascii="Times New Roman" w:hAnsi="Times New Roman" w:cs="Times New Roman"/>
        </w:rPr>
        <w:t xml:space="preserve">Российской Ассоциации Инновационного Развития, Академии профессионального образования, </w:t>
      </w:r>
      <w:r w:rsidR="0007088E" w:rsidRPr="00D30660">
        <w:rPr>
          <w:rFonts w:ascii="Times New Roman" w:hAnsi="Times New Roman" w:cs="Times New Roman"/>
          <w:color w:val="000000"/>
        </w:rPr>
        <w:t xml:space="preserve">Координационного  Совета УМО ВУЗов РФ,  Российской Академии </w:t>
      </w:r>
      <w:r w:rsidR="008445D0" w:rsidRPr="00D30660">
        <w:rPr>
          <w:rFonts w:ascii="Times New Roman" w:hAnsi="Times New Roman" w:cs="Times New Roman"/>
          <w:color w:val="000000"/>
        </w:rPr>
        <w:t>О</w:t>
      </w:r>
      <w:r w:rsidR="0007088E" w:rsidRPr="00D30660">
        <w:rPr>
          <w:rFonts w:ascii="Times New Roman" w:hAnsi="Times New Roman" w:cs="Times New Roman"/>
          <w:color w:val="000000"/>
        </w:rPr>
        <w:t>бразования, Подкомитета ТПП РФ по формированию и развитию кадрового потенциала в области управления интеллектуальной собственностью</w:t>
      </w:r>
      <w:r w:rsidR="008445D0" w:rsidRPr="00D30660">
        <w:rPr>
          <w:rFonts w:ascii="Times New Roman" w:hAnsi="Times New Roman" w:cs="Times New Roman"/>
          <w:color w:val="000000"/>
        </w:rPr>
        <w:t>, руководителей учреждений образования уровней ВПО и СПО</w:t>
      </w:r>
      <w:r w:rsidR="00AF2DCE">
        <w:rPr>
          <w:rFonts w:ascii="Times New Roman" w:hAnsi="Times New Roman" w:cs="Times New Roman"/>
          <w:color w:val="000000"/>
        </w:rPr>
        <w:t>,</w:t>
      </w:r>
      <w:r w:rsidR="00AF2DCE" w:rsidRPr="00AF2DCE">
        <w:t xml:space="preserve"> </w:t>
      </w:r>
      <w:r w:rsidR="00AF2DCE" w:rsidRPr="00AF2DCE">
        <w:rPr>
          <w:rFonts w:ascii="Times New Roman" w:hAnsi="Times New Roman" w:cs="Times New Roman"/>
          <w:color w:val="000000"/>
        </w:rPr>
        <w:t>официальных и заинтересованных  лиц.</w:t>
      </w:r>
    </w:p>
    <w:p w:rsidR="008F35C4" w:rsidRPr="00D30660" w:rsidRDefault="0007088E" w:rsidP="0007088E">
      <w:pPr>
        <w:ind w:firstLine="708"/>
        <w:jc w:val="both"/>
        <w:rPr>
          <w:rFonts w:ascii="Times New Roman" w:hAnsi="Times New Roman" w:cs="Times New Roman"/>
        </w:rPr>
      </w:pPr>
      <w:r w:rsidRPr="00D30660">
        <w:rPr>
          <w:rFonts w:ascii="Times New Roman" w:hAnsi="Times New Roman" w:cs="Times New Roman"/>
          <w:b/>
          <w:color w:val="000000"/>
        </w:rPr>
        <w:t>Тема заседания:</w:t>
      </w:r>
      <w:r w:rsidRPr="00D30660">
        <w:rPr>
          <w:rFonts w:ascii="Times New Roman" w:hAnsi="Times New Roman" w:cs="Times New Roman"/>
          <w:color w:val="000000"/>
        </w:rPr>
        <w:t xml:space="preserve"> Необходимость внедрения инновационных моделей современного профессионального образования.</w:t>
      </w:r>
      <w:r w:rsidR="008F35C4" w:rsidRPr="00D30660">
        <w:rPr>
          <w:rFonts w:ascii="Times New Roman" w:hAnsi="Times New Roman" w:cs="Times New Roman"/>
        </w:rPr>
        <w:t xml:space="preserve"> </w:t>
      </w:r>
      <w:r w:rsidRPr="00D30660">
        <w:rPr>
          <w:rFonts w:ascii="Times New Roman" w:hAnsi="Times New Roman" w:cs="Times New Roman"/>
        </w:rPr>
        <w:t>Эффективные методики социализации молодежи на примере адаптации  образовательных программ  ВПО  на уровне  СПО</w:t>
      </w:r>
      <w:r w:rsidR="00196186" w:rsidRPr="00D30660">
        <w:rPr>
          <w:rFonts w:ascii="Times New Roman" w:hAnsi="Times New Roman" w:cs="Times New Roman"/>
        </w:rPr>
        <w:t>.</w:t>
      </w:r>
      <w:r w:rsidRPr="00D30660">
        <w:rPr>
          <w:rFonts w:ascii="Times New Roman" w:hAnsi="Times New Roman" w:cs="Times New Roman"/>
        </w:rPr>
        <w:t xml:space="preserve"> </w:t>
      </w:r>
    </w:p>
    <w:p w:rsidR="00196186" w:rsidRPr="00D30660" w:rsidRDefault="00196186" w:rsidP="00196186">
      <w:pPr>
        <w:ind w:firstLine="708"/>
        <w:jc w:val="both"/>
        <w:rPr>
          <w:rFonts w:ascii="Times New Roman" w:hAnsi="Times New Roman" w:cs="Times New Roman"/>
          <w:b/>
        </w:rPr>
      </w:pPr>
      <w:r w:rsidRPr="00D30660">
        <w:rPr>
          <w:rFonts w:ascii="Times New Roman" w:hAnsi="Times New Roman" w:cs="Times New Roman"/>
          <w:b/>
        </w:rPr>
        <w:t>Основные вопросы для обсуждения:</w:t>
      </w:r>
    </w:p>
    <w:p w:rsidR="00DC4860" w:rsidRPr="00D30660" w:rsidRDefault="00196186" w:rsidP="00196186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r w:rsidRPr="00D30660">
        <w:rPr>
          <w:rFonts w:ascii="Times New Roman" w:hAnsi="Times New Roman" w:cs="Times New Roman"/>
        </w:rPr>
        <w:t xml:space="preserve">Необходимость реализации государственной </w:t>
      </w:r>
      <w:r w:rsidR="008F35C4" w:rsidRPr="00D30660">
        <w:rPr>
          <w:rFonts w:ascii="Times New Roman" w:hAnsi="Times New Roman" w:cs="Times New Roman"/>
        </w:rPr>
        <w:t xml:space="preserve">политики, направленной на улучшение межведомственного </w:t>
      </w:r>
      <w:proofErr w:type="spellStart"/>
      <w:r w:rsidR="008F35C4" w:rsidRPr="00D30660">
        <w:rPr>
          <w:rFonts w:ascii="Times New Roman" w:hAnsi="Times New Roman" w:cs="Times New Roman"/>
        </w:rPr>
        <w:t>трансфера</w:t>
      </w:r>
      <w:proofErr w:type="spellEnd"/>
      <w:r w:rsidR="008F35C4" w:rsidRPr="00D30660">
        <w:rPr>
          <w:rFonts w:ascii="Times New Roman" w:hAnsi="Times New Roman" w:cs="Times New Roman"/>
        </w:rPr>
        <w:t xml:space="preserve"> знаний и технологий</w:t>
      </w:r>
      <w:r w:rsidRPr="00D30660">
        <w:rPr>
          <w:rFonts w:ascii="Times New Roman" w:hAnsi="Times New Roman" w:cs="Times New Roman"/>
        </w:rPr>
        <w:t xml:space="preserve">, </w:t>
      </w:r>
      <w:r w:rsidR="008445D0" w:rsidRPr="00D30660">
        <w:rPr>
          <w:rFonts w:ascii="Times New Roman" w:hAnsi="Times New Roman" w:cs="Times New Roman"/>
        </w:rPr>
        <w:t xml:space="preserve">обеспечивающего  </w:t>
      </w:r>
      <w:r w:rsidRPr="00D30660">
        <w:rPr>
          <w:rFonts w:ascii="Times New Roman" w:hAnsi="Times New Roman" w:cs="Times New Roman"/>
        </w:rPr>
        <w:t>повышение</w:t>
      </w:r>
      <w:r w:rsidR="008F35C4" w:rsidRPr="00D30660">
        <w:rPr>
          <w:rFonts w:ascii="Times New Roman" w:hAnsi="Times New Roman" w:cs="Times New Roman"/>
        </w:rPr>
        <w:t xml:space="preserve"> уров</w:t>
      </w:r>
      <w:r w:rsidRPr="00D30660">
        <w:rPr>
          <w:rFonts w:ascii="Times New Roman" w:hAnsi="Times New Roman" w:cs="Times New Roman"/>
        </w:rPr>
        <w:t>ня</w:t>
      </w:r>
      <w:r w:rsidR="008F35C4" w:rsidRPr="00D30660">
        <w:rPr>
          <w:rFonts w:ascii="Times New Roman" w:hAnsi="Times New Roman" w:cs="Times New Roman"/>
        </w:rPr>
        <w:t xml:space="preserve"> межведомственной координации инновационной деятельности</w:t>
      </w:r>
      <w:r w:rsidRPr="00D30660">
        <w:rPr>
          <w:rFonts w:ascii="Times New Roman" w:hAnsi="Times New Roman" w:cs="Times New Roman"/>
        </w:rPr>
        <w:t xml:space="preserve"> и реализации принципа обеспечения непрерывного профессионального образования в РФ.</w:t>
      </w:r>
    </w:p>
    <w:p w:rsidR="00196186" w:rsidRPr="00D30660" w:rsidRDefault="00196186" w:rsidP="0007088E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r w:rsidRPr="00D30660">
        <w:rPr>
          <w:rFonts w:ascii="Times New Roman" w:hAnsi="Times New Roman" w:cs="Times New Roman"/>
        </w:rPr>
        <w:t>Необходимость формирования и развития</w:t>
      </w:r>
      <w:r w:rsidR="008F35C4" w:rsidRPr="00D30660">
        <w:rPr>
          <w:rFonts w:ascii="Times New Roman" w:hAnsi="Times New Roman" w:cs="Times New Roman"/>
        </w:rPr>
        <w:t xml:space="preserve"> кадрового потенциала инновационной экономики. </w:t>
      </w:r>
    </w:p>
    <w:p w:rsidR="008F35C4" w:rsidRPr="00D30660" w:rsidRDefault="00196186" w:rsidP="0007088E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r w:rsidRPr="00D30660">
        <w:rPr>
          <w:rFonts w:ascii="Times New Roman" w:hAnsi="Times New Roman" w:cs="Times New Roman"/>
        </w:rPr>
        <w:t xml:space="preserve">Необходимость </w:t>
      </w:r>
      <w:r w:rsidR="008F35C4" w:rsidRPr="00D30660">
        <w:rPr>
          <w:rFonts w:ascii="Times New Roman" w:hAnsi="Times New Roman" w:cs="Times New Roman"/>
        </w:rPr>
        <w:t>системного подхода к формированию профессиональной ориентированности молодежи</w:t>
      </w:r>
      <w:r w:rsidRPr="00D30660">
        <w:rPr>
          <w:rFonts w:ascii="Times New Roman" w:hAnsi="Times New Roman" w:cs="Times New Roman"/>
        </w:rPr>
        <w:t xml:space="preserve"> на примере реализации инновационных методик преподавания в российских и зарубежных образовательных учреждениях.</w:t>
      </w:r>
    </w:p>
    <w:p w:rsidR="008F35C4" w:rsidRPr="00D30660" w:rsidRDefault="008F35C4" w:rsidP="00196186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r w:rsidRPr="00D30660">
        <w:rPr>
          <w:rFonts w:ascii="Times New Roman" w:hAnsi="Times New Roman" w:cs="Times New Roman"/>
        </w:rPr>
        <w:t>Актуальные  проблемы современной отечественной системы образования РФ, возможные  способы решения</w:t>
      </w:r>
      <w:r w:rsidR="00196186" w:rsidRPr="00D30660">
        <w:rPr>
          <w:rFonts w:ascii="Times New Roman" w:hAnsi="Times New Roman" w:cs="Times New Roman"/>
        </w:rPr>
        <w:t>.</w:t>
      </w:r>
    </w:p>
    <w:p w:rsidR="00196186" w:rsidRPr="00D30660" w:rsidRDefault="008F35C4" w:rsidP="0007088E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r w:rsidRPr="00D30660">
        <w:rPr>
          <w:rFonts w:ascii="Times New Roman" w:hAnsi="Times New Roman" w:cs="Times New Roman"/>
        </w:rPr>
        <w:t xml:space="preserve">Необходимость совершенствования  государственной  политики РФ в области управления </w:t>
      </w:r>
      <w:r w:rsidR="00196186" w:rsidRPr="00D30660">
        <w:rPr>
          <w:rFonts w:ascii="Times New Roman" w:hAnsi="Times New Roman" w:cs="Times New Roman"/>
        </w:rPr>
        <w:t xml:space="preserve"> профессиональным </w:t>
      </w:r>
      <w:r w:rsidRPr="00D30660">
        <w:rPr>
          <w:rFonts w:ascii="Times New Roman" w:hAnsi="Times New Roman" w:cs="Times New Roman"/>
        </w:rPr>
        <w:t xml:space="preserve">образованием в </w:t>
      </w:r>
      <w:r w:rsidR="00196186" w:rsidRPr="00D30660">
        <w:rPr>
          <w:rFonts w:ascii="Times New Roman" w:hAnsi="Times New Roman" w:cs="Times New Roman"/>
        </w:rPr>
        <w:t>современных социально</w:t>
      </w:r>
      <w:r w:rsidR="008445D0" w:rsidRPr="00D30660">
        <w:rPr>
          <w:rFonts w:ascii="Times New Roman" w:hAnsi="Times New Roman" w:cs="Times New Roman"/>
        </w:rPr>
        <w:t xml:space="preserve"> </w:t>
      </w:r>
      <w:r w:rsidR="00196186" w:rsidRPr="00D30660">
        <w:rPr>
          <w:rFonts w:ascii="Times New Roman" w:hAnsi="Times New Roman" w:cs="Times New Roman"/>
        </w:rPr>
        <w:t xml:space="preserve">- экономических </w:t>
      </w:r>
      <w:r w:rsidRPr="00D30660">
        <w:rPr>
          <w:rFonts w:ascii="Times New Roman" w:hAnsi="Times New Roman" w:cs="Times New Roman"/>
        </w:rPr>
        <w:t>условиях</w:t>
      </w:r>
      <w:r w:rsidR="00196186" w:rsidRPr="00D30660">
        <w:rPr>
          <w:rFonts w:ascii="Times New Roman" w:hAnsi="Times New Roman" w:cs="Times New Roman"/>
        </w:rPr>
        <w:t>.</w:t>
      </w:r>
      <w:r w:rsidRPr="00D30660">
        <w:rPr>
          <w:rFonts w:ascii="Times New Roman" w:hAnsi="Times New Roman" w:cs="Times New Roman"/>
        </w:rPr>
        <w:t xml:space="preserve"> </w:t>
      </w:r>
    </w:p>
    <w:p w:rsidR="00196186" w:rsidRPr="00D30660" w:rsidRDefault="008F35C4" w:rsidP="0007088E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r w:rsidRPr="00D30660">
        <w:rPr>
          <w:rFonts w:ascii="Times New Roman" w:hAnsi="Times New Roman" w:cs="Times New Roman"/>
        </w:rPr>
        <w:t xml:space="preserve">Необходимость  формирования  гармоничной социально-культурной  среды  жизнедеятельности – основы  </w:t>
      </w:r>
      <w:r w:rsidR="000B5A45" w:rsidRPr="00D30660">
        <w:rPr>
          <w:rFonts w:ascii="Times New Roman" w:hAnsi="Times New Roman" w:cs="Times New Roman"/>
        </w:rPr>
        <w:t>эффективной социализации  молодежи.</w:t>
      </w:r>
    </w:p>
    <w:p w:rsidR="000B5A45" w:rsidRPr="00D30660" w:rsidRDefault="000B5A45" w:rsidP="00196186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r w:rsidRPr="00D30660">
        <w:rPr>
          <w:rFonts w:ascii="Times New Roman" w:hAnsi="Times New Roman" w:cs="Times New Roman"/>
        </w:rPr>
        <w:t xml:space="preserve">Необходимость подготовки </w:t>
      </w:r>
      <w:r w:rsidR="00196186" w:rsidRPr="00D30660">
        <w:rPr>
          <w:rFonts w:ascii="Times New Roman" w:hAnsi="Times New Roman" w:cs="Times New Roman"/>
        </w:rPr>
        <w:t>квалифицированны</w:t>
      </w:r>
      <w:r w:rsidRPr="00D30660">
        <w:rPr>
          <w:rFonts w:ascii="Times New Roman" w:hAnsi="Times New Roman" w:cs="Times New Roman"/>
        </w:rPr>
        <w:t xml:space="preserve">х профессиональных </w:t>
      </w:r>
      <w:r w:rsidR="00196186" w:rsidRPr="00D30660">
        <w:rPr>
          <w:rFonts w:ascii="Times New Roman" w:hAnsi="Times New Roman" w:cs="Times New Roman"/>
        </w:rPr>
        <w:t xml:space="preserve"> кадр</w:t>
      </w:r>
      <w:r w:rsidRPr="00D30660">
        <w:rPr>
          <w:rFonts w:ascii="Times New Roman" w:hAnsi="Times New Roman" w:cs="Times New Roman"/>
        </w:rPr>
        <w:t>ов</w:t>
      </w:r>
      <w:r w:rsidR="00196186" w:rsidRPr="00D30660">
        <w:rPr>
          <w:rFonts w:ascii="Times New Roman" w:hAnsi="Times New Roman" w:cs="Times New Roman"/>
        </w:rPr>
        <w:t xml:space="preserve"> для решения конкретных задач развития инновационных систем </w:t>
      </w:r>
      <w:r w:rsidRPr="00D30660">
        <w:rPr>
          <w:rFonts w:ascii="Times New Roman" w:hAnsi="Times New Roman" w:cs="Times New Roman"/>
        </w:rPr>
        <w:t xml:space="preserve">России </w:t>
      </w:r>
      <w:r w:rsidR="00196186" w:rsidRPr="00D30660">
        <w:rPr>
          <w:rFonts w:ascii="Times New Roman" w:hAnsi="Times New Roman" w:cs="Times New Roman"/>
        </w:rPr>
        <w:t>федерального и регионального уровн</w:t>
      </w:r>
      <w:r w:rsidRPr="00D30660">
        <w:rPr>
          <w:rFonts w:ascii="Times New Roman" w:hAnsi="Times New Roman" w:cs="Times New Roman"/>
        </w:rPr>
        <w:t>ей</w:t>
      </w:r>
      <w:r w:rsidR="00196186" w:rsidRPr="00D30660">
        <w:rPr>
          <w:rFonts w:ascii="Times New Roman" w:hAnsi="Times New Roman" w:cs="Times New Roman"/>
        </w:rPr>
        <w:t xml:space="preserve">. </w:t>
      </w:r>
    </w:p>
    <w:p w:rsidR="00196186" w:rsidRPr="00D30660" w:rsidRDefault="000B5A45" w:rsidP="0007088E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r w:rsidRPr="00D30660">
        <w:rPr>
          <w:rFonts w:ascii="Times New Roman" w:hAnsi="Times New Roman" w:cs="Times New Roman"/>
        </w:rPr>
        <w:t xml:space="preserve">Необходимость  </w:t>
      </w:r>
      <w:r w:rsidR="00196186" w:rsidRPr="00D30660">
        <w:rPr>
          <w:rFonts w:ascii="Times New Roman" w:hAnsi="Times New Roman" w:cs="Times New Roman"/>
        </w:rPr>
        <w:t>созда</w:t>
      </w:r>
      <w:r w:rsidRPr="00D30660">
        <w:rPr>
          <w:rFonts w:ascii="Times New Roman" w:hAnsi="Times New Roman" w:cs="Times New Roman"/>
        </w:rPr>
        <w:t xml:space="preserve">ния </w:t>
      </w:r>
      <w:r w:rsidR="00196186" w:rsidRPr="00D30660">
        <w:rPr>
          <w:rFonts w:ascii="Times New Roman" w:hAnsi="Times New Roman" w:cs="Times New Roman"/>
        </w:rPr>
        <w:t xml:space="preserve"> </w:t>
      </w:r>
      <w:r w:rsidR="00633AA0" w:rsidRPr="00D30660">
        <w:rPr>
          <w:rFonts w:ascii="Times New Roman" w:hAnsi="Times New Roman" w:cs="Times New Roman"/>
        </w:rPr>
        <w:t xml:space="preserve">региональных </w:t>
      </w:r>
      <w:r w:rsidR="00D30660" w:rsidRPr="00D30660">
        <w:rPr>
          <w:rFonts w:ascii="Times New Roman" w:hAnsi="Times New Roman" w:cs="Times New Roman"/>
        </w:rPr>
        <w:t xml:space="preserve">(отраслевых) </w:t>
      </w:r>
      <w:r w:rsidR="00196186" w:rsidRPr="00D30660">
        <w:rPr>
          <w:rFonts w:ascii="Times New Roman" w:hAnsi="Times New Roman" w:cs="Times New Roman"/>
        </w:rPr>
        <w:t>Центр</w:t>
      </w:r>
      <w:r w:rsidRPr="00D30660">
        <w:rPr>
          <w:rFonts w:ascii="Times New Roman" w:hAnsi="Times New Roman" w:cs="Times New Roman"/>
        </w:rPr>
        <w:t>ов</w:t>
      </w:r>
      <w:r w:rsidR="00196186" w:rsidRPr="00D30660">
        <w:rPr>
          <w:rFonts w:ascii="Times New Roman" w:hAnsi="Times New Roman" w:cs="Times New Roman"/>
        </w:rPr>
        <w:t xml:space="preserve"> инновационного развития</w:t>
      </w:r>
      <w:r w:rsidRPr="00D30660">
        <w:rPr>
          <w:rFonts w:ascii="Times New Roman" w:hAnsi="Times New Roman" w:cs="Times New Roman"/>
        </w:rPr>
        <w:t>.</w:t>
      </w:r>
      <w:r w:rsidR="00196186" w:rsidRPr="00D30660">
        <w:rPr>
          <w:rFonts w:ascii="Times New Roman" w:hAnsi="Times New Roman" w:cs="Times New Roman"/>
        </w:rPr>
        <w:t xml:space="preserve"> </w:t>
      </w:r>
    </w:p>
    <w:p w:rsidR="000B5A45" w:rsidRPr="00D30660" w:rsidRDefault="000B5A45" w:rsidP="0007088E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r w:rsidRPr="00D30660">
        <w:rPr>
          <w:rFonts w:ascii="Times New Roman" w:hAnsi="Times New Roman" w:cs="Times New Roman"/>
        </w:rPr>
        <w:t>Примеры позитивного опыта адаптации  образовательных программ  ВПО  на уровне  СПО по внедрению методик формирования и реновации  среды жизнедеятельности.</w:t>
      </w:r>
    </w:p>
    <w:p w:rsidR="00633AA0" w:rsidRPr="00D30660" w:rsidRDefault="00633AA0" w:rsidP="0007088E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r w:rsidRPr="00D30660">
        <w:rPr>
          <w:rFonts w:ascii="Times New Roman" w:hAnsi="Times New Roman" w:cs="Times New Roman"/>
        </w:rPr>
        <w:t xml:space="preserve">Необходимость формирования и использования современных распределенных информационно-коммуникационных технологий для создания единой </w:t>
      </w:r>
      <w:proofErr w:type="spellStart"/>
      <w:r w:rsidRPr="00D30660">
        <w:rPr>
          <w:rFonts w:ascii="Times New Roman" w:hAnsi="Times New Roman" w:cs="Times New Roman"/>
        </w:rPr>
        <w:t>инновационно</w:t>
      </w:r>
      <w:proofErr w:type="spellEnd"/>
      <w:r w:rsidRPr="00D30660">
        <w:rPr>
          <w:rFonts w:ascii="Times New Roman" w:hAnsi="Times New Roman" w:cs="Times New Roman"/>
        </w:rPr>
        <w:t xml:space="preserve"> ориентированной экосистемы профессионального образования.</w:t>
      </w:r>
    </w:p>
    <w:p w:rsidR="00D30660" w:rsidRDefault="00D30660" w:rsidP="008445D0">
      <w:pPr>
        <w:jc w:val="both"/>
        <w:rPr>
          <w:rFonts w:ascii="Times New Roman" w:hAnsi="Times New Roman" w:cs="Times New Roman"/>
          <w:b/>
        </w:rPr>
      </w:pPr>
    </w:p>
    <w:p w:rsidR="008445D0" w:rsidRPr="00D30660" w:rsidRDefault="00560ED3" w:rsidP="008445D0">
      <w:pPr>
        <w:jc w:val="both"/>
        <w:rPr>
          <w:rFonts w:ascii="Times New Roman" w:hAnsi="Times New Roman" w:cs="Times New Roman"/>
        </w:rPr>
      </w:pPr>
      <w:proofErr w:type="gramStart"/>
      <w:r w:rsidRPr="00D30660">
        <w:rPr>
          <w:rFonts w:ascii="Times New Roman" w:hAnsi="Times New Roman" w:cs="Times New Roman"/>
          <w:b/>
        </w:rPr>
        <w:t>К участию в заседании приглашены:</w:t>
      </w:r>
      <w:r w:rsidR="008445D0" w:rsidRPr="00D30660">
        <w:t xml:space="preserve"> </w:t>
      </w:r>
      <w:r w:rsidR="008445D0" w:rsidRPr="00D30660">
        <w:rPr>
          <w:rFonts w:ascii="Times New Roman" w:hAnsi="Times New Roman" w:cs="Times New Roman"/>
        </w:rPr>
        <w:t xml:space="preserve">профильные  эксперты, представители Правительства РФ, Аппарата Президента, ответственные лица </w:t>
      </w:r>
      <w:proofErr w:type="spellStart"/>
      <w:r w:rsidR="008445D0" w:rsidRPr="00D30660">
        <w:rPr>
          <w:rFonts w:ascii="Times New Roman" w:hAnsi="Times New Roman" w:cs="Times New Roman"/>
        </w:rPr>
        <w:t>Минобрнауки</w:t>
      </w:r>
      <w:proofErr w:type="spellEnd"/>
      <w:r w:rsidR="008445D0" w:rsidRPr="00D30660">
        <w:rPr>
          <w:rFonts w:ascii="Times New Roman" w:hAnsi="Times New Roman" w:cs="Times New Roman"/>
        </w:rPr>
        <w:t xml:space="preserve"> и Минэкономразвития, члены комитетов и комиссий ГД и СФ РФ, представители Общественной Палаты РФ, руководители образовательных учреждений, официальные лица Департамента образования Москвы, представители творческих </w:t>
      </w:r>
      <w:r w:rsidR="006134CA" w:rsidRPr="00D30660">
        <w:rPr>
          <w:rFonts w:ascii="Times New Roman" w:hAnsi="Times New Roman" w:cs="Times New Roman"/>
        </w:rPr>
        <w:t xml:space="preserve">и профессиональных </w:t>
      </w:r>
      <w:r w:rsidR="008445D0" w:rsidRPr="00D30660">
        <w:rPr>
          <w:rFonts w:ascii="Times New Roman" w:hAnsi="Times New Roman" w:cs="Times New Roman"/>
        </w:rPr>
        <w:t>союзов, представители предпринимательских структур, эксперты комитетов ТПП РФ, представители общественных  организаций и иные заинтересованные лица.</w:t>
      </w:r>
      <w:proofErr w:type="gramEnd"/>
    </w:p>
    <w:p w:rsidR="00D30660" w:rsidRDefault="00D30660" w:rsidP="006134CA">
      <w:pPr>
        <w:jc w:val="both"/>
        <w:rPr>
          <w:rFonts w:ascii="Times New Roman" w:hAnsi="Times New Roman" w:cs="Times New Roman"/>
          <w:b/>
        </w:rPr>
      </w:pPr>
    </w:p>
    <w:p w:rsidR="00E028AA" w:rsidRDefault="008445D0" w:rsidP="006134CA">
      <w:pPr>
        <w:jc w:val="both"/>
        <w:rPr>
          <w:rFonts w:ascii="Times New Roman" w:hAnsi="Times New Roman" w:cs="Times New Roman"/>
        </w:rPr>
      </w:pPr>
      <w:r w:rsidRPr="00D30660">
        <w:rPr>
          <w:rFonts w:ascii="Times New Roman" w:hAnsi="Times New Roman" w:cs="Times New Roman"/>
          <w:b/>
        </w:rPr>
        <w:t xml:space="preserve">Итоговые  материалы </w:t>
      </w:r>
      <w:r w:rsidR="006134CA" w:rsidRPr="00D30660">
        <w:rPr>
          <w:rFonts w:ascii="Times New Roman" w:hAnsi="Times New Roman" w:cs="Times New Roman"/>
          <w:b/>
        </w:rPr>
        <w:t xml:space="preserve"> </w:t>
      </w:r>
      <w:r w:rsidRPr="00D30660">
        <w:rPr>
          <w:rFonts w:ascii="Times New Roman" w:hAnsi="Times New Roman" w:cs="Times New Roman"/>
          <w:b/>
        </w:rPr>
        <w:t>заседания</w:t>
      </w:r>
      <w:r w:rsidRPr="00D30660">
        <w:rPr>
          <w:rFonts w:ascii="Times New Roman" w:hAnsi="Times New Roman" w:cs="Times New Roman"/>
        </w:rPr>
        <w:t xml:space="preserve"> будут официально опубликованы и в установленном порядке направлены Президенту Российской Федерации, в Правительство Российской Федерации, руководству Министерства образования и науки РФ, руководству Министерства экономического развития РФ, а также в профильные комитеты Государственной Думы и Совета Федерации.</w:t>
      </w:r>
    </w:p>
    <w:p w:rsidR="00E028AA" w:rsidRPr="008445D0" w:rsidRDefault="00E028AA" w:rsidP="006134CA">
      <w:pPr>
        <w:jc w:val="both"/>
        <w:rPr>
          <w:rFonts w:ascii="Times New Roman" w:hAnsi="Times New Roman" w:cs="Times New Roman"/>
        </w:rPr>
      </w:pPr>
    </w:p>
    <w:sectPr w:rsidR="00E028AA" w:rsidRPr="008445D0" w:rsidSect="00D3066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72EF3"/>
    <w:multiLevelType w:val="hybridMultilevel"/>
    <w:tmpl w:val="7796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5C4"/>
    <w:rsid w:val="0007088E"/>
    <w:rsid w:val="000B5A45"/>
    <w:rsid w:val="00196186"/>
    <w:rsid w:val="00560ED3"/>
    <w:rsid w:val="006134CA"/>
    <w:rsid w:val="00633AA0"/>
    <w:rsid w:val="008445D0"/>
    <w:rsid w:val="008F35C4"/>
    <w:rsid w:val="00924950"/>
    <w:rsid w:val="009B32A9"/>
    <w:rsid w:val="00AC3B9E"/>
    <w:rsid w:val="00AF2DCE"/>
    <w:rsid w:val="00D30660"/>
    <w:rsid w:val="00DC4860"/>
    <w:rsid w:val="00E028AA"/>
    <w:rsid w:val="00EE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7</cp:revision>
  <dcterms:created xsi:type="dcterms:W3CDTF">2012-04-25T05:24:00Z</dcterms:created>
  <dcterms:modified xsi:type="dcterms:W3CDTF">2012-05-03T08:01:00Z</dcterms:modified>
</cp:coreProperties>
</file>