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84" w:rsidRPr="00FD5D6B" w:rsidRDefault="00451584" w:rsidP="0010710D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  <w:r w:rsidRPr="00FD5D6B">
        <w:rPr>
          <w:b/>
          <w:sz w:val="28"/>
          <w:szCs w:val="28"/>
        </w:rPr>
        <w:t xml:space="preserve">ТАБЛИЦА ПОПРАВОК </w:t>
      </w:r>
    </w:p>
    <w:p w:rsidR="0010710D" w:rsidRPr="00FD5D6B" w:rsidRDefault="0010710D" w:rsidP="0010710D">
      <w:pPr>
        <w:contextualSpacing/>
        <w:jc w:val="center"/>
        <w:rPr>
          <w:b/>
          <w:sz w:val="28"/>
          <w:szCs w:val="28"/>
        </w:rPr>
      </w:pPr>
      <w:r w:rsidRPr="00FD5D6B">
        <w:rPr>
          <w:b/>
          <w:sz w:val="28"/>
          <w:szCs w:val="28"/>
        </w:rPr>
        <w:t>к проекту федерального закона № 121965-6</w:t>
      </w:r>
    </w:p>
    <w:p w:rsidR="0010710D" w:rsidRPr="00FD5D6B" w:rsidRDefault="0010710D" w:rsidP="0010710D">
      <w:pPr>
        <w:contextualSpacing/>
        <w:jc w:val="center"/>
        <w:rPr>
          <w:b/>
          <w:sz w:val="28"/>
          <w:szCs w:val="28"/>
        </w:rPr>
      </w:pPr>
      <w:r w:rsidRPr="00FD5D6B">
        <w:rPr>
          <w:b/>
          <w:sz w:val="28"/>
          <w:szCs w:val="28"/>
        </w:rPr>
        <w:t>«</w:t>
      </w:r>
      <w:r w:rsidRPr="00FD5D6B">
        <w:rPr>
          <w:b/>
          <w:bCs/>
          <w:sz w:val="28"/>
          <w:szCs w:val="28"/>
        </w:rPr>
        <w:t>Об образовании в Российской Федерации</w:t>
      </w:r>
      <w:r w:rsidRPr="00FD5D6B">
        <w:rPr>
          <w:b/>
          <w:sz w:val="28"/>
          <w:szCs w:val="28"/>
        </w:rPr>
        <w:t>»</w:t>
      </w:r>
    </w:p>
    <w:p w:rsidR="00451584" w:rsidRPr="00E852B7" w:rsidRDefault="00E852B7" w:rsidP="00451584">
      <w:pPr>
        <w:rPr>
          <w:color w:val="4F81BD" w:themeColor="accent1"/>
        </w:rPr>
      </w:pPr>
      <w:r w:rsidRPr="00E852B7">
        <w:rPr>
          <w:color w:val="4F81BD" w:themeColor="accent1"/>
        </w:rPr>
        <w:t xml:space="preserve">Синий цвет – добавки Гребнева Л.С. </w:t>
      </w:r>
    </w:p>
    <w:p w:rsidR="00451584" w:rsidRPr="00FD5D6B" w:rsidRDefault="00451584" w:rsidP="00451584"/>
    <w:tbl>
      <w:tblPr>
        <w:tblW w:w="159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1608"/>
        <w:gridCol w:w="3596"/>
        <w:gridCol w:w="3120"/>
        <w:gridCol w:w="3332"/>
        <w:gridCol w:w="3827"/>
      </w:tblGrid>
      <w:tr w:rsidR="00451584" w:rsidRPr="00FD5D6B" w:rsidTr="004A1BC7">
        <w:tc>
          <w:tcPr>
            <w:tcW w:w="0" w:type="auto"/>
          </w:tcPr>
          <w:p w:rsidR="00451584" w:rsidRPr="00FD5D6B" w:rsidRDefault="00451584" w:rsidP="004A1BC7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FD5D6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D5D6B">
              <w:rPr>
                <w:b/>
                <w:sz w:val="22"/>
                <w:szCs w:val="22"/>
              </w:rPr>
              <w:t>п</w:t>
            </w:r>
            <w:proofErr w:type="gramEnd"/>
            <w:r w:rsidRPr="00FD5D6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608" w:type="dxa"/>
          </w:tcPr>
          <w:p w:rsidR="00451584" w:rsidRPr="00FD5D6B" w:rsidRDefault="00451584" w:rsidP="004A1BC7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FD5D6B">
              <w:rPr>
                <w:b/>
                <w:sz w:val="22"/>
                <w:szCs w:val="22"/>
              </w:rPr>
              <w:t>Статья,</w:t>
            </w:r>
          </w:p>
          <w:p w:rsidR="00451584" w:rsidRPr="00FD5D6B" w:rsidRDefault="00451584" w:rsidP="004A1BC7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FD5D6B">
              <w:rPr>
                <w:b/>
                <w:sz w:val="22"/>
                <w:szCs w:val="22"/>
              </w:rPr>
              <w:t>абзац</w:t>
            </w:r>
          </w:p>
        </w:tc>
        <w:tc>
          <w:tcPr>
            <w:tcW w:w="3596" w:type="dxa"/>
          </w:tcPr>
          <w:p w:rsidR="00451584" w:rsidRPr="00FD5D6B" w:rsidRDefault="00451584" w:rsidP="004A1BC7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FD5D6B">
              <w:rPr>
                <w:b/>
                <w:sz w:val="22"/>
                <w:szCs w:val="22"/>
              </w:rPr>
              <w:t>Текст законопроекта,</w:t>
            </w:r>
          </w:p>
          <w:p w:rsidR="00451584" w:rsidRPr="00FD5D6B" w:rsidRDefault="00451584" w:rsidP="004A1BC7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FD5D6B">
              <w:rPr>
                <w:b/>
                <w:sz w:val="22"/>
                <w:szCs w:val="22"/>
              </w:rPr>
              <w:t xml:space="preserve">к </w:t>
            </w:r>
            <w:proofErr w:type="gramStart"/>
            <w:r w:rsidRPr="00FD5D6B">
              <w:rPr>
                <w:b/>
                <w:sz w:val="22"/>
                <w:szCs w:val="22"/>
              </w:rPr>
              <w:t>которому</w:t>
            </w:r>
            <w:proofErr w:type="gramEnd"/>
            <w:r w:rsidRPr="00FD5D6B">
              <w:rPr>
                <w:b/>
                <w:sz w:val="22"/>
                <w:szCs w:val="22"/>
              </w:rPr>
              <w:t xml:space="preserve"> предлагается поправка</w:t>
            </w:r>
          </w:p>
        </w:tc>
        <w:tc>
          <w:tcPr>
            <w:tcW w:w="3120" w:type="dxa"/>
          </w:tcPr>
          <w:p w:rsidR="00451584" w:rsidRPr="00FD5D6B" w:rsidRDefault="00451584" w:rsidP="004A1BC7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FD5D6B">
              <w:rPr>
                <w:b/>
                <w:sz w:val="22"/>
                <w:szCs w:val="22"/>
              </w:rPr>
              <w:t xml:space="preserve">Содержание поправки </w:t>
            </w:r>
          </w:p>
          <w:p w:rsidR="00451584" w:rsidRPr="00FD5D6B" w:rsidRDefault="00451584" w:rsidP="004A1BC7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FD5D6B">
              <w:rPr>
                <w:b/>
                <w:sz w:val="22"/>
                <w:szCs w:val="22"/>
              </w:rPr>
              <w:t>(Текст поправки)</w:t>
            </w:r>
          </w:p>
        </w:tc>
        <w:tc>
          <w:tcPr>
            <w:tcW w:w="3332" w:type="dxa"/>
          </w:tcPr>
          <w:p w:rsidR="00451584" w:rsidRPr="00FD5D6B" w:rsidRDefault="00451584" w:rsidP="004A1BC7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FD5D6B">
              <w:rPr>
                <w:b/>
                <w:sz w:val="22"/>
                <w:szCs w:val="22"/>
              </w:rPr>
              <w:t>Текст законопроекта с учетом поправки</w:t>
            </w:r>
          </w:p>
        </w:tc>
        <w:tc>
          <w:tcPr>
            <w:tcW w:w="3827" w:type="dxa"/>
          </w:tcPr>
          <w:p w:rsidR="00451584" w:rsidRPr="00FD5D6B" w:rsidRDefault="00451584" w:rsidP="004A1BC7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FD5D6B">
              <w:rPr>
                <w:b/>
                <w:sz w:val="22"/>
                <w:szCs w:val="22"/>
              </w:rPr>
              <w:t>Обоснование поправки</w:t>
            </w:r>
          </w:p>
        </w:tc>
      </w:tr>
      <w:tr w:rsidR="00525786" w:rsidRPr="00FD5D6B" w:rsidTr="004A1BC7">
        <w:tc>
          <w:tcPr>
            <w:tcW w:w="0" w:type="auto"/>
          </w:tcPr>
          <w:p w:rsidR="00525786" w:rsidRPr="00F73CCB" w:rsidRDefault="00525786" w:rsidP="004A1BC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525786" w:rsidRPr="00E852B7" w:rsidRDefault="00525786">
            <w:pPr>
              <w:rPr>
                <w:color w:val="4F81BD" w:themeColor="accent1"/>
              </w:rPr>
            </w:pPr>
            <w:r w:rsidRPr="00E852B7">
              <w:rPr>
                <w:b/>
                <w:color w:val="4F81BD" w:themeColor="accent1"/>
                <w:sz w:val="24"/>
                <w:szCs w:val="24"/>
              </w:rPr>
              <w:t>Статья 2</w:t>
            </w:r>
          </w:p>
        </w:tc>
        <w:tc>
          <w:tcPr>
            <w:tcW w:w="3596" w:type="dxa"/>
          </w:tcPr>
          <w:p w:rsidR="00525786" w:rsidRPr="00E852B7" w:rsidRDefault="00525786" w:rsidP="00525786">
            <w:pPr>
              <w:pStyle w:val="a8"/>
              <w:tabs>
                <w:tab w:val="left" w:pos="1260"/>
              </w:tabs>
              <w:spacing w:line="240" w:lineRule="auto"/>
              <w:ind w:left="0"/>
              <w:rPr>
                <w:color w:val="4F81BD" w:themeColor="accent1"/>
                <w:sz w:val="24"/>
              </w:rPr>
            </w:pPr>
            <w:proofErr w:type="gramStart"/>
            <w:r w:rsidRPr="00E852B7">
              <w:rPr>
                <w:color w:val="4F81BD" w:themeColor="accent1"/>
                <w:sz w:val="24"/>
              </w:rPr>
              <w:t>1) образование - </w:t>
            </w:r>
            <w:r w:rsidRPr="00E852B7">
              <w:rPr>
                <w:color w:val="4F81BD" w:themeColor="accent1"/>
                <w:sz w:val="24"/>
                <w:highlight w:val="yellow"/>
              </w:rPr>
              <w:t>общественно значимое благо</w:t>
            </w:r>
            <w:r w:rsidRPr="00E852B7">
              <w:rPr>
                <w:color w:val="4F81BD" w:themeColor="accent1"/>
                <w:sz w:val="24"/>
              </w:rPr>
              <w:t xml:space="preserve">, под которым понимается единый целенаправленный процесс воспитания и обучения в интересах человека, семьи, общества и государства, </w:t>
            </w:r>
            <w:r w:rsidRPr="00E852B7">
              <w:rPr>
                <w:color w:val="4F81BD" w:themeColor="accent1"/>
                <w:sz w:val="24"/>
                <w:highlight w:val="yellow"/>
              </w:rPr>
              <w:t>а также</w:t>
            </w:r>
            <w:r w:rsidRPr="00E852B7">
              <w:rPr>
                <w:color w:val="4F81BD" w:themeColor="accent1"/>
                <w:sz w:val="24"/>
              </w:rPr>
              <w:t xml:space="preserve"> совокупность приобретаемых знаний, умений, навыков, ценностных установок, опыта деятельности и компетенций определенного объема и сложности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интересов;</w:t>
            </w:r>
            <w:proofErr w:type="gramEnd"/>
          </w:p>
          <w:p w:rsidR="00525786" w:rsidRPr="00E852B7" w:rsidRDefault="00525786" w:rsidP="00525786">
            <w:pPr>
              <w:numPr>
                <w:ilvl w:val="12"/>
                <w:numId w:val="0"/>
              </w:numPr>
              <w:ind w:firstLine="405"/>
              <w:jc w:val="both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525786" w:rsidRPr="00E852B7" w:rsidRDefault="00525786" w:rsidP="00525786">
            <w:pPr>
              <w:pStyle w:val="HTML"/>
              <w:spacing w:line="240" w:lineRule="atLeast"/>
              <w:ind w:firstLine="170"/>
              <w:contextualSpacing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852B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1. Разделить определение на два.</w:t>
            </w:r>
          </w:p>
          <w:p w:rsidR="00525786" w:rsidRPr="00E852B7" w:rsidRDefault="00525786" w:rsidP="00AE6DFE">
            <w:pPr>
              <w:pStyle w:val="HTML"/>
              <w:spacing w:line="240" w:lineRule="atLeast"/>
              <w:ind w:firstLine="170"/>
              <w:contextualSpacing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852B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2. Исключить словосочетание </w:t>
            </w:r>
            <w:r w:rsidR="00AE6DFE" w:rsidRPr="00E852B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</w:t>
            </w:r>
            <w:r w:rsidRPr="00E852B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общественно значимое благо</w:t>
            </w:r>
            <w:r w:rsidR="00AE6DFE" w:rsidRPr="00E852B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»</w:t>
            </w:r>
            <w:r w:rsidRPr="00E852B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,</w:t>
            </w:r>
            <w:r w:rsidR="00AE6DFE" w:rsidRPr="00E852B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а если и оставить,</w:t>
            </w:r>
            <w:r w:rsidRPr="00E852B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то только при термине «образованность»</w:t>
            </w:r>
          </w:p>
        </w:tc>
        <w:tc>
          <w:tcPr>
            <w:tcW w:w="3332" w:type="dxa"/>
          </w:tcPr>
          <w:p w:rsidR="00525786" w:rsidRPr="00E852B7" w:rsidRDefault="00525786" w:rsidP="00F73CCB">
            <w:pPr>
              <w:numPr>
                <w:ilvl w:val="12"/>
                <w:numId w:val="0"/>
              </w:numPr>
              <w:rPr>
                <w:color w:val="4F81BD" w:themeColor="accent1"/>
                <w:sz w:val="24"/>
                <w:szCs w:val="24"/>
              </w:rPr>
            </w:pPr>
            <w:r w:rsidRPr="00E852B7">
              <w:rPr>
                <w:color w:val="4F81BD" w:themeColor="accent1"/>
                <w:sz w:val="24"/>
                <w:szCs w:val="24"/>
              </w:rPr>
              <w:t>1) образование -  понимается единый целенаправленный процесс воспитания и обучения в интересах человека;</w:t>
            </w:r>
          </w:p>
          <w:p w:rsidR="00525786" w:rsidRPr="00E852B7" w:rsidRDefault="00525786" w:rsidP="00F73CCB">
            <w:pPr>
              <w:numPr>
                <w:ilvl w:val="12"/>
                <w:numId w:val="0"/>
              </w:numPr>
              <w:rPr>
                <w:b/>
                <w:color w:val="4F81BD" w:themeColor="accent1"/>
                <w:sz w:val="24"/>
                <w:szCs w:val="24"/>
              </w:rPr>
            </w:pPr>
            <w:proofErr w:type="gramStart"/>
            <w:r w:rsidRPr="00E852B7">
              <w:rPr>
                <w:b/>
                <w:color w:val="4F81BD" w:themeColor="accent1"/>
                <w:sz w:val="24"/>
                <w:szCs w:val="24"/>
              </w:rPr>
              <w:t xml:space="preserve">1а) образованность – </w:t>
            </w:r>
            <w:r w:rsidRPr="00E852B7">
              <w:rPr>
                <w:color w:val="4F81BD" w:themeColor="accent1"/>
                <w:sz w:val="24"/>
                <w:szCs w:val="24"/>
              </w:rPr>
              <w:t>совокупность приобретаемых знаний, умений, навыков, ценностных установок, опыта деятельности и компетенций определенного объема и сложности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</w:t>
            </w:r>
            <w:proofErr w:type="gramEnd"/>
          </w:p>
        </w:tc>
        <w:tc>
          <w:tcPr>
            <w:tcW w:w="3827" w:type="dxa"/>
          </w:tcPr>
          <w:p w:rsidR="00525786" w:rsidRPr="00E852B7" w:rsidRDefault="00525786" w:rsidP="004A1BC7">
            <w:pPr>
              <w:numPr>
                <w:ilvl w:val="12"/>
                <w:numId w:val="0"/>
              </w:numPr>
              <w:ind w:firstLine="213"/>
              <w:jc w:val="both"/>
              <w:rPr>
                <w:color w:val="4F81BD" w:themeColor="accent1"/>
                <w:sz w:val="24"/>
                <w:szCs w:val="24"/>
              </w:rPr>
            </w:pPr>
            <w:r w:rsidRPr="00E852B7">
              <w:rPr>
                <w:color w:val="4F81BD" w:themeColor="accent1"/>
                <w:sz w:val="24"/>
                <w:szCs w:val="24"/>
              </w:rPr>
              <w:t>Исключить двусмысленность (два смысла) одного определения</w:t>
            </w:r>
          </w:p>
          <w:p w:rsidR="00AE6DFE" w:rsidRPr="00E852B7" w:rsidRDefault="00AE6DFE" w:rsidP="00AE6DFE">
            <w:pPr>
              <w:numPr>
                <w:ilvl w:val="12"/>
                <w:numId w:val="0"/>
              </w:numPr>
              <w:ind w:firstLine="213"/>
              <w:jc w:val="both"/>
              <w:rPr>
                <w:color w:val="4F81BD" w:themeColor="accent1"/>
                <w:sz w:val="24"/>
                <w:szCs w:val="24"/>
              </w:rPr>
            </w:pPr>
            <w:proofErr w:type="gramStart"/>
            <w:r w:rsidRPr="00E852B7">
              <w:rPr>
                <w:color w:val="4F81BD" w:themeColor="accent1"/>
                <w:sz w:val="24"/>
                <w:szCs w:val="24"/>
              </w:rPr>
              <w:t>Словосочетание «общественно значимое благо» (совершенно лишнее и запутывающее в юридическом тексте.</w:t>
            </w:r>
            <w:proofErr w:type="gramEnd"/>
          </w:p>
        </w:tc>
      </w:tr>
      <w:tr w:rsidR="00525786" w:rsidRPr="00FD5D6B" w:rsidTr="004A1BC7">
        <w:tc>
          <w:tcPr>
            <w:tcW w:w="0" w:type="auto"/>
          </w:tcPr>
          <w:p w:rsidR="00525786" w:rsidRPr="00F73CCB" w:rsidRDefault="00525786" w:rsidP="004A1BC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525786" w:rsidRPr="00E852B7" w:rsidRDefault="00525786">
            <w:pPr>
              <w:rPr>
                <w:color w:val="4F81BD" w:themeColor="accent1"/>
              </w:rPr>
            </w:pPr>
            <w:r w:rsidRPr="00E852B7">
              <w:rPr>
                <w:b/>
                <w:color w:val="4F81BD" w:themeColor="accent1"/>
                <w:sz w:val="24"/>
                <w:szCs w:val="24"/>
              </w:rPr>
              <w:t>Статья 2</w:t>
            </w:r>
          </w:p>
        </w:tc>
        <w:tc>
          <w:tcPr>
            <w:tcW w:w="3596" w:type="dxa"/>
          </w:tcPr>
          <w:p w:rsidR="00525786" w:rsidRPr="00E852B7" w:rsidRDefault="00525786" w:rsidP="00525786">
            <w:pPr>
              <w:pStyle w:val="a8"/>
              <w:tabs>
                <w:tab w:val="left" w:pos="1260"/>
              </w:tabs>
              <w:spacing w:line="240" w:lineRule="auto"/>
              <w:ind w:left="0"/>
              <w:rPr>
                <w:color w:val="4F81BD" w:themeColor="accent1"/>
                <w:sz w:val="24"/>
              </w:rPr>
            </w:pPr>
            <w:proofErr w:type="gramStart"/>
            <w:r w:rsidRPr="00E852B7">
              <w:rPr>
                <w:color w:val="4F81BD" w:themeColor="accent1"/>
                <w:sz w:val="24"/>
              </w:rPr>
              <w:t xml:space="preserve">3) обучение - целенаправленный процесс организации учебной деятельности обучающихся по овладению знаниями, умениями, </w:t>
            </w:r>
            <w:r w:rsidRPr="00E852B7">
              <w:rPr>
                <w:color w:val="4F81BD" w:themeColor="accent1"/>
                <w:sz w:val="24"/>
              </w:rPr>
              <w:lastRenderedPageBreak/>
              <w:t xml:space="preserve">навыками и компетенциями, приобретению опыта деятельности, развитию способностей, приобретению ими опыта применения </w:t>
            </w:r>
            <w:r w:rsidRPr="00E852B7">
              <w:rPr>
                <w:color w:val="4F81BD" w:themeColor="accent1"/>
                <w:sz w:val="24"/>
                <w:highlight w:val="yellow"/>
              </w:rPr>
              <w:t>научных</w:t>
            </w:r>
            <w:r w:rsidRPr="00E852B7">
              <w:rPr>
                <w:color w:val="4F81BD" w:themeColor="accent1"/>
                <w:sz w:val="24"/>
              </w:rPr>
              <w:t xml:space="preserve"> знаний в повседневной жизни и формированию у обучающихся мотивации к получению образования на протяжении всей жизни;</w:t>
            </w:r>
            <w:proofErr w:type="gramEnd"/>
          </w:p>
        </w:tc>
        <w:tc>
          <w:tcPr>
            <w:tcW w:w="3120" w:type="dxa"/>
          </w:tcPr>
          <w:p w:rsidR="00525786" w:rsidRPr="00E852B7" w:rsidRDefault="00AE6DFE" w:rsidP="00FD5D6B">
            <w:pPr>
              <w:pStyle w:val="HTML"/>
              <w:spacing w:line="240" w:lineRule="atLeast"/>
              <w:ind w:firstLine="170"/>
              <w:contextualSpacing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852B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lastRenderedPageBreak/>
              <w:t>1. Разделить определение на два</w:t>
            </w:r>
          </w:p>
          <w:p w:rsidR="00AE6DFE" w:rsidRPr="00E852B7" w:rsidRDefault="00AE6DFE" w:rsidP="00FD5D6B">
            <w:pPr>
              <w:pStyle w:val="HTML"/>
              <w:spacing w:line="240" w:lineRule="atLeast"/>
              <w:ind w:firstLine="170"/>
              <w:contextualSpacing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852B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2. исключить прилагательное «научных»</w:t>
            </w:r>
          </w:p>
        </w:tc>
        <w:tc>
          <w:tcPr>
            <w:tcW w:w="3332" w:type="dxa"/>
          </w:tcPr>
          <w:p w:rsidR="00525786" w:rsidRPr="00E852B7" w:rsidRDefault="00AE6DFE" w:rsidP="00F73CCB">
            <w:pPr>
              <w:numPr>
                <w:ilvl w:val="12"/>
                <w:numId w:val="0"/>
              </w:numPr>
              <w:rPr>
                <w:color w:val="4F81BD" w:themeColor="accent1"/>
                <w:sz w:val="24"/>
                <w:szCs w:val="24"/>
              </w:rPr>
            </w:pPr>
            <w:r w:rsidRPr="00E852B7">
              <w:rPr>
                <w:b/>
                <w:color w:val="4F81BD" w:themeColor="accent1"/>
                <w:sz w:val="24"/>
                <w:szCs w:val="24"/>
              </w:rPr>
              <w:t xml:space="preserve">3) </w:t>
            </w:r>
            <w:r w:rsidRPr="00E852B7">
              <w:rPr>
                <w:color w:val="4F81BD" w:themeColor="accent1"/>
                <w:sz w:val="24"/>
                <w:szCs w:val="24"/>
              </w:rPr>
              <w:t xml:space="preserve">обучение - целенаправленный процесс организации учебной деятельности </w:t>
            </w:r>
            <w:proofErr w:type="gramStart"/>
            <w:r w:rsidRPr="00E852B7">
              <w:rPr>
                <w:color w:val="4F81BD" w:themeColor="accent1"/>
                <w:sz w:val="24"/>
                <w:szCs w:val="24"/>
              </w:rPr>
              <w:t>обучающихся</w:t>
            </w:r>
            <w:proofErr w:type="gramEnd"/>
            <w:r w:rsidRPr="00E852B7">
              <w:rPr>
                <w:color w:val="4F81BD" w:themeColor="accent1"/>
                <w:sz w:val="24"/>
                <w:szCs w:val="24"/>
              </w:rPr>
              <w:t>;</w:t>
            </w:r>
          </w:p>
          <w:p w:rsidR="00AE6DFE" w:rsidRPr="00E852B7" w:rsidRDefault="00AE6DFE" w:rsidP="00AE6DFE">
            <w:pPr>
              <w:numPr>
                <w:ilvl w:val="12"/>
                <w:numId w:val="0"/>
              </w:numPr>
              <w:rPr>
                <w:b/>
                <w:color w:val="4F81BD" w:themeColor="accent1"/>
                <w:sz w:val="24"/>
                <w:szCs w:val="24"/>
              </w:rPr>
            </w:pPr>
            <w:proofErr w:type="gramStart"/>
            <w:r w:rsidRPr="00E852B7">
              <w:rPr>
                <w:b/>
                <w:color w:val="4F81BD" w:themeColor="accent1"/>
                <w:sz w:val="24"/>
                <w:szCs w:val="24"/>
              </w:rPr>
              <w:t xml:space="preserve">3а) </w:t>
            </w:r>
            <w:r w:rsidRPr="00E852B7">
              <w:rPr>
                <w:color w:val="4F81BD" w:themeColor="accent1"/>
                <w:sz w:val="24"/>
                <w:szCs w:val="24"/>
              </w:rPr>
              <w:t xml:space="preserve">учебная деятельность – </w:t>
            </w:r>
            <w:r w:rsidRPr="00E852B7">
              <w:rPr>
                <w:color w:val="4F81BD" w:themeColor="accent1"/>
                <w:sz w:val="24"/>
                <w:szCs w:val="24"/>
              </w:rPr>
              <w:lastRenderedPageBreak/>
              <w:t>деятельность обучающихся по овладению знаниями, умениями, навыками и компетенциями, приобретению опыта деятельности, развитию способностей, приобретению ими опыта применения знаний в повседневной жизни и формированию у обучающихся мотивации к получению образования на протяжении всей жизни;</w:t>
            </w:r>
            <w:proofErr w:type="gramEnd"/>
          </w:p>
        </w:tc>
        <w:tc>
          <w:tcPr>
            <w:tcW w:w="3827" w:type="dxa"/>
          </w:tcPr>
          <w:p w:rsidR="00525786" w:rsidRPr="00E852B7" w:rsidRDefault="00AE6DFE" w:rsidP="00AE6DFE">
            <w:pPr>
              <w:numPr>
                <w:ilvl w:val="12"/>
                <w:numId w:val="0"/>
              </w:numPr>
              <w:ind w:firstLine="213"/>
              <w:jc w:val="both"/>
              <w:rPr>
                <w:color w:val="4F81BD" w:themeColor="accent1"/>
                <w:sz w:val="24"/>
                <w:szCs w:val="24"/>
              </w:rPr>
            </w:pPr>
            <w:r w:rsidRPr="00E852B7">
              <w:rPr>
                <w:color w:val="4F81BD" w:themeColor="accent1"/>
                <w:sz w:val="24"/>
                <w:szCs w:val="24"/>
              </w:rPr>
              <w:lastRenderedPageBreak/>
              <w:t>1. нигде в законопроекте не определено, чем занят главный субъект –  обуча</w:t>
            </w:r>
            <w:r w:rsidRPr="00E852B7">
              <w:rPr>
                <w:i/>
                <w:color w:val="4F81BD" w:themeColor="accent1"/>
                <w:sz w:val="24"/>
                <w:szCs w:val="24"/>
              </w:rPr>
              <w:t>ющийся</w:t>
            </w:r>
            <w:r w:rsidRPr="00E852B7">
              <w:rPr>
                <w:color w:val="4F81BD" w:themeColor="accent1"/>
                <w:sz w:val="24"/>
                <w:szCs w:val="24"/>
              </w:rPr>
              <w:t>, а не обуча</w:t>
            </w:r>
            <w:r w:rsidRPr="00E852B7">
              <w:rPr>
                <w:i/>
                <w:color w:val="4F81BD" w:themeColor="accent1"/>
                <w:sz w:val="24"/>
                <w:szCs w:val="24"/>
              </w:rPr>
              <w:t>емый</w:t>
            </w:r>
            <w:r w:rsidRPr="00E852B7">
              <w:rPr>
                <w:color w:val="4F81BD" w:themeColor="accent1"/>
                <w:sz w:val="24"/>
                <w:szCs w:val="24"/>
              </w:rPr>
              <w:t>. Без этого нет новой парадигмы образования.</w:t>
            </w:r>
          </w:p>
          <w:p w:rsidR="00AE6DFE" w:rsidRPr="00E852B7" w:rsidRDefault="00AE6DFE" w:rsidP="00AE6DFE">
            <w:pPr>
              <w:numPr>
                <w:ilvl w:val="12"/>
                <w:numId w:val="0"/>
              </w:numPr>
              <w:ind w:firstLine="213"/>
              <w:jc w:val="both"/>
              <w:rPr>
                <w:color w:val="4F81BD" w:themeColor="accent1"/>
                <w:sz w:val="24"/>
                <w:szCs w:val="24"/>
              </w:rPr>
            </w:pPr>
            <w:r w:rsidRPr="00E852B7">
              <w:rPr>
                <w:color w:val="4F81BD" w:themeColor="accent1"/>
                <w:sz w:val="24"/>
                <w:szCs w:val="24"/>
              </w:rPr>
              <w:lastRenderedPageBreak/>
              <w:t xml:space="preserve">2. Применяются </w:t>
            </w:r>
            <w:r w:rsidR="00FA41E3" w:rsidRPr="00E852B7">
              <w:rPr>
                <w:color w:val="4F81BD" w:themeColor="accent1"/>
                <w:sz w:val="24"/>
                <w:szCs w:val="24"/>
              </w:rPr>
              <w:t xml:space="preserve">(и осваиваются) </w:t>
            </w:r>
            <w:r w:rsidRPr="00E852B7">
              <w:rPr>
                <w:color w:val="4F81BD" w:themeColor="accent1"/>
                <w:sz w:val="24"/>
                <w:szCs w:val="24"/>
              </w:rPr>
              <w:t>не только научные, но и другие виды знаний. Например</w:t>
            </w:r>
            <w:proofErr w:type="gramStart"/>
            <w:r w:rsidRPr="00E852B7">
              <w:rPr>
                <w:color w:val="4F81BD" w:themeColor="accent1"/>
                <w:sz w:val="24"/>
                <w:szCs w:val="24"/>
              </w:rPr>
              <w:t>.</w:t>
            </w:r>
            <w:proofErr w:type="gramEnd"/>
            <w:r w:rsidRPr="00E852B7">
              <w:rPr>
                <w:color w:val="4F81BD" w:themeColor="accent1"/>
                <w:sz w:val="24"/>
                <w:szCs w:val="24"/>
              </w:rPr>
              <w:t xml:space="preserve"> </w:t>
            </w:r>
            <w:proofErr w:type="gramStart"/>
            <w:r w:rsidRPr="00E852B7">
              <w:rPr>
                <w:color w:val="4F81BD" w:themeColor="accent1"/>
                <w:sz w:val="24"/>
                <w:szCs w:val="24"/>
              </w:rPr>
              <w:t>х</w:t>
            </w:r>
            <w:proofErr w:type="gramEnd"/>
            <w:r w:rsidRPr="00E852B7">
              <w:rPr>
                <w:color w:val="4F81BD" w:themeColor="accent1"/>
                <w:sz w:val="24"/>
                <w:szCs w:val="24"/>
              </w:rPr>
              <w:t>удожественные, поведенческие.</w:t>
            </w:r>
          </w:p>
        </w:tc>
      </w:tr>
      <w:tr w:rsidR="00451584" w:rsidRPr="00FD5D6B" w:rsidTr="004A1BC7">
        <w:tc>
          <w:tcPr>
            <w:tcW w:w="0" w:type="auto"/>
          </w:tcPr>
          <w:p w:rsidR="00451584" w:rsidRPr="00F73CCB" w:rsidRDefault="00451584" w:rsidP="004A1BC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FD5D6B" w:rsidRPr="00F73CCB" w:rsidRDefault="00FD5D6B" w:rsidP="00FD5D6B">
            <w:pPr>
              <w:rPr>
                <w:b/>
                <w:sz w:val="24"/>
                <w:szCs w:val="24"/>
              </w:rPr>
            </w:pPr>
            <w:r w:rsidRPr="00F73CCB">
              <w:rPr>
                <w:b/>
                <w:sz w:val="24"/>
                <w:szCs w:val="24"/>
              </w:rPr>
              <w:t>Статья 2</w:t>
            </w:r>
          </w:p>
          <w:p w:rsidR="00451584" w:rsidRPr="00F73CCB" w:rsidRDefault="00451584" w:rsidP="004A1BC7">
            <w:pPr>
              <w:numPr>
                <w:ilvl w:val="12"/>
                <w:numId w:val="0"/>
              </w:numPr>
              <w:ind w:right="-72"/>
              <w:rPr>
                <w:sz w:val="24"/>
                <w:szCs w:val="24"/>
              </w:rPr>
            </w:pPr>
          </w:p>
        </w:tc>
        <w:tc>
          <w:tcPr>
            <w:tcW w:w="3596" w:type="dxa"/>
          </w:tcPr>
          <w:p w:rsidR="00451584" w:rsidRPr="00F73CCB" w:rsidRDefault="00451584" w:rsidP="004A1BC7">
            <w:pPr>
              <w:numPr>
                <w:ilvl w:val="12"/>
                <w:numId w:val="0"/>
              </w:numPr>
              <w:ind w:firstLine="405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FD5D6B" w:rsidRPr="00F73CCB" w:rsidRDefault="00FD5D6B" w:rsidP="00FD5D6B">
            <w:pPr>
              <w:pStyle w:val="HTML"/>
              <w:spacing w:line="240" w:lineRule="atLeast"/>
              <w:ind w:firstLine="17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Статью 2 дополнить подпунктами 36 – 38 следующего содержания:</w:t>
            </w:r>
          </w:p>
          <w:p w:rsidR="00451584" w:rsidRPr="00F73CCB" w:rsidRDefault="00FD5D6B" w:rsidP="00FD5D6B">
            <w:pPr>
              <w:pStyle w:val="HTML"/>
              <w:spacing w:line="240" w:lineRule="atLeast"/>
              <w:ind w:firstLine="17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36) </w:t>
            </w:r>
            <w:r w:rsidR="00135838"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Бакалавр - образовательно-квалификационный уровень высшего образования</w:t>
            </w:r>
            <w:r w:rsidR="00135838"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лица, которое на основе полного общего среднего образования получило</w:t>
            </w:r>
            <w:r w:rsidR="00135838"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базовое высшее образование, фундаментальные и специальные </w:t>
            </w:r>
            <w:r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знания, </w:t>
            </w:r>
            <w:r w:rsidR="00135838"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умения и </w:t>
            </w:r>
            <w:r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навыки</w:t>
            </w:r>
            <w:r w:rsidR="00135838"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относительно обобщенного объекта труда (деятельности), достаточные для</w:t>
            </w:r>
            <w:r w:rsidR="00135838"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выполнения задач и </w:t>
            </w:r>
            <w:r w:rsidR="00135838"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обязанностей (работ) определенного уровня профессиональной</w:t>
            </w:r>
            <w:r w:rsidR="00135838"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деятельности, которые предусмотрены для первичных должностей  определенно</w:t>
            </w:r>
            <w:r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</w:t>
            </w:r>
            <w:r w:rsidR="00135838"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вид</w:t>
            </w:r>
            <w:r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135838"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экономической деятельности.</w:t>
            </w:r>
            <w:r w:rsidR="00135838"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37) </w:t>
            </w:r>
            <w:r w:rsidR="00135838"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- образовательно-квалификационный уровень высшего образования</w:t>
            </w:r>
            <w:r w:rsidR="00135838"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лица, которое на основе</w:t>
            </w:r>
            <w:proofErr w:type="gramEnd"/>
            <w:r w:rsidR="00135838"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="00135838"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образовательно-квалификационного уровня бакалавра</w:t>
            </w:r>
            <w:r w:rsidR="00135838"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получил</w:t>
            </w:r>
            <w:r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135838"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полное высшее образование, специальные </w:t>
            </w:r>
            <w:r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знания, умения и навыки</w:t>
            </w:r>
            <w:r w:rsidR="00135838"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достаточные</w:t>
            </w:r>
            <w:r w:rsidR="00135838"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для выполнения задач и обязанностей (работ) определенного уровня</w:t>
            </w:r>
            <w:r w:rsidR="00135838"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профессиональной деятельности, которые предусмотрены для  должностей </w:t>
            </w:r>
            <w:r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определенного вида</w:t>
            </w:r>
            <w:r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экономической деятельности.</w:t>
            </w:r>
            <w:r w:rsidR="00135838"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38) </w:t>
            </w:r>
            <w:r w:rsidR="00135838"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Магистр - образовательно-</w:t>
            </w:r>
            <w:r w:rsidR="00135838"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квалификационный уровень высшего образования</w:t>
            </w:r>
            <w:r w:rsidR="00135838"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лица, которое на основе образовательно-квалификационного уровня бакалавра</w:t>
            </w:r>
            <w:r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или специалиста</w:t>
            </w:r>
            <w:r w:rsidR="00135838"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получил</w:t>
            </w:r>
            <w:r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135838"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полное высшее образование, специальные</w:t>
            </w:r>
            <w:r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35838"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знания, умения и навыки, </w:t>
            </w:r>
            <w:r w:rsidR="00135838"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достаточные</w:t>
            </w:r>
            <w:r w:rsidR="00135838"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для выполнения профессиональных задач</w:t>
            </w:r>
            <w:proofErr w:type="gramEnd"/>
            <w:r w:rsidR="00135838"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обязанностей (работ)</w:t>
            </w:r>
            <w:r w:rsidR="00135838"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инновационного характера определенного уровня профессиональной деятельности,</w:t>
            </w:r>
            <w:r w:rsidR="00135838"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которые предусмотрены для  должностей определенного вида</w:t>
            </w:r>
            <w:r w:rsidRPr="00F73C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экономической деятельности.</w:t>
            </w:r>
          </w:p>
        </w:tc>
        <w:tc>
          <w:tcPr>
            <w:tcW w:w="3332" w:type="dxa"/>
          </w:tcPr>
          <w:p w:rsidR="00451584" w:rsidRPr="00F73CCB" w:rsidRDefault="00FD5D6B" w:rsidP="00F73CCB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proofErr w:type="gramStart"/>
            <w:r w:rsidRPr="00F73CCB">
              <w:rPr>
                <w:b/>
                <w:sz w:val="24"/>
                <w:szCs w:val="24"/>
              </w:rPr>
              <w:lastRenderedPageBreak/>
              <w:t>36) Бакалавр - образовательно-квалификационный уровень высшего образования</w:t>
            </w:r>
            <w:r w:rsidRPr="00F73CCB">
              <w:rPr>
                <w:b/>
                <w:sz w:val="24"/>
                <w:szCs w:val="24"/>
              </w:rPr>
              <w:br/>
              <w:t>лица, которое на основе полного общего среднего образования получило</w:t>
            </w:r>
            <w:r w:rsidRPr="00F73CCB">
              <w:rPr>
                <w:b/>
                <w:sz w:val="24"/>
                <w:szCs w:val="24"/>
              </w:rPr>
              <w:br/>
              <w:t>базовое высшее образование, фундаментальные и специальные знания, умения и навыки</w:t>
            </w:r>
            <w:r w:rsidRPr="00F73CCB">
              <w:rPr>
                <w:b/>
                <w:sz w:val="24"/>
                <w:szCs w:val="24"/>
              </w:rPr>
              <w:br/>
              <w:t>относительно обобщенного объекта труда (деятельности), достаточные для</w:t>
            </w:r>
            <w:r w:rsidRPr="00F73CCB">
              <w:rPr>
                <w:b/>
                <w:sz w:val="24"/>
                <w:szCs w:val="24"/>
              </w:rPr>
              <w:br/>
              <w:t>выполнения задач и обязанностей (работ) определенного уровня профессиональной</w:t>
            </w:r>
            <w:r w:rsidRPr="00F73CCB">
              <w:rPr>
                <w:b/>
                <w:sz w:val="24"/>
                <w:szCs w:val="24"/>
              </w:rPr>
              <w:br/>
              <w:t xml:space="preserve">деятельности, которые </w:t>
            </w:r>
            <w:r w:rsidRPr="00F73CCB">
              <w:rPr>
                <w:b/>
                <w:sz w:val="24"/>
                <w:szCs w:val="24"/>
              </w:rPr>
              <w:lastRenderedPageBreak/>
              <w:t>предусмотрены для первичных должностей  определенного вида</w:t>
            </w:r>
            <w:r w:rsidRPr="00F73CCB">
              <w:rPr>
                <w:b/>
                <w:sz w:val="24"/>
                <w:szCs w:val="24"/>
              </w:rPr>
              <w:br/>
              <w:t>экономической деятельности.</w:t>
            </w:r>
            <w:r w:rsidRPr="00F73CCB">
              <w:rPr>
                <w:b/>
                <w:sz w:val="24"/>
                <w:szCs w:val="24"/>
              </w:rPr>
              <w:br/>
              <w:t>37) Специалист - образовательно-квалификационный уровень высшего образования</w:t>
            </w:r>
            <w:r w:rsidRPr="00F73CCB">
              <w:rPr>
                <w:b/>
                <w:sz w:val="24"/>
                <w:szCs w:val="24"/>
              </w:rPr>
              <w:br/>
              <w:t>лица, которое на основе</w:t>
            </w:r>
            <w:proofErr w:type="gramEnd"/>
            <w:r w:rsidRPr="00F73CC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73CCB">
              <w:rPr>
                <w:b/>
                <w:sz w:val="24"/>
                <w:szCs w:val="24"/>
              </w:rPr>
              <w:t>образовательно-квалификационного уровня бакалавра</w:t>
            </w:r>
            <w:r w:rsidRPr="00F73CCB">
              <w:rPr>
                <w:b/>
                <w:sz w:val="24"/>
                <w:szCs w:val="24"/>
              </w:rPr>
              <w:br/>
              <w:t>получило полное высшее образование, специальные знания, умения и навыки, достаточные</w:t>
            </w:r>
            <w:r w:rsidRPr="00F73CCB">
              <w:rPr>
                <w:b/>
                <w:sz w:val="24"/>
                <w:szCs w:val="24"/>
              </w:rPr>
              <w:br/>
              <w:t>для выполнения задач и обязанностей (работ) определенного уровня</w:t>
            </w:r>
            <w:r w:rsidRPr="00F73CCB">
              <w:rPr>
                <w:b/>
                <w:sz w:val="24"/>
                <w:szCs w:val="24"/>
              </w:rPr>
              <w:br/>
              <w:t>профессиональной деятельности, которые предусмотрены для  должностей определенного вида</w:t>
            </w:r>
            <w:r w:rsidRPr="00F73CCB">
              <w:rPr>
                <w:b/>
                <w:sz w:val="24"/>
                <w:szCs w:val="24"/>
              </w:rPr>
              <w:br/>
              <w:t>экономической деятельности.</w:t>
            </w:r>
            <w:r w:rsidRPr="00F73CCB">
              <w:rPr>
                <w:b/>
                <w:sz w:val="24"/>
                <w:szCs w:val="24"/>
              </w:rPr>
              <w:br/>
              <w:t>38) Магистр - образовательно-квалификационный уровень высшего образования</w:t>
            </w:r>
            <w:r w:rsidRPr="00F73CCB">
              <w:rPr>
                <w:b/>
                <w:sz w:val="24"/>
                <w:szCs w:val="24"/>
              </w:rPr>
              <w:br/>
              <w:t>лица, которое на основе образовательно-</w:t>
            </w:r>
            <w:r w:rsidRPr="00F73CCB">
              <w:rPr>
                <w:b/>
                <w:sz w:val="24"/>
                <w:szCs w:val="24"/>
              </w:rPr>
              <w:lastRenderedPageBreak/>
              <w:t>квалификационного уровня бакалавра или специалиста</w:t>
            </w:r>
            <w:r w:rsidRPr="00F73CCB">
              <w:rPr>
                <w:b/>
                <w:sz w:val="24"/>
                <w:szCs w:val="24"/>
              </w:rPr>
              <w:br/>
              <w:t>получило полное высшее образование, специальные  знания, умения и навыки, достаточные</w:t>
            </w:r>
            <w:r w:rsidRPr="00F73CCB">
              <w:rPr>
                <w:b/>
                <w:sz w:val="24"/>
                <w:szCs w:val="24"/>
              </w:rPr>
              <w:br/>
              <w:t>для выполнения профессиональных задач</w:t>
            </w:r>
            <w:proofErr w:type="gramEnd"/>
            <w:r w:rsidRPr="00F73CCB">
              <w:rPr>
                <w:b/>
                <w:sz w:val="24"/>
                <w:szCs w:val="24"/>
              </w:rPr>
              <w:t xml:space="preserve"> и обязанностей (работ)</w:t>
            </w:r>
            <w:r w:rsidRPr="00F73CCB">
              <w:rPr>
                <w:b/>
                <w:sz w:val="24"/>
                <w:szCs w:val="24"/>
              </w:rPr>
              <w:br/>
              <w:t>инновационного характера определенного уровня профессиональной деятельности,</w:t>
            </w:r>
            <w:r w:rsidRPr="00F73CCB">
              <w:rPr>
                <w:b/>
                <w:sz w:val="24"/>
                <w:szCs w:val="24"/>
              </w:rPr>
              <w:br/>
              <w:t>которые предусмотрены для  должностей определенного вида</w:t>
            </w:r>
            <w:r w:rsidRPr="00F73CCB">
              <w:rPr>
                <w:b/>
                <w:sz w:val="24"/>
                <w:szCs w:val="24"/>
              </w:rPr>
              <w:br/>
              <w:t>экономической деятельности.</w:t>
            </w:r>
          </w:p>
        </w:tc>
        <w:tc>
          <w:tcPr>
            <w:tcW w:w="3827" w:type="dxa"/>
          </w:tcPr>
          <w:p w:rsidR="00451584" w:rsidRPr="00F73CCB" w:rsidRDefault="00FD5D6B" w:rsidP="004A1BC7">
            <w:pPr>
              <w:numPr>
                <w:ilvl w:val="12"/>
                <w:numId w:val="0"/>
              </w:numPr>
              <w:ind w:firstLine="213"/>
              <w:jc w:val="both"/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lastRenderedPageBreak/>
              <w:t xml:space="preserve">Поправка направлена на уточнение понятийного аппарата. </w:t>
            </w:r>
          </w:p>
        </w:tc>
      </w:tr>
      <w:tr w:rsidR="00DA167C" w:rsidRPr="00FD5D6B" w:rsidTr="004A1BC7">
        <w:tc>
          <w:tcPr>
            <w:tcW w:w="0" w:type="auto"/>
          </w:tcPr>
          <w:p w:rsidR="00DA167C" w:rsidRPr="00F73CCB" w:rsidRDefault="00DA167C" w:rsidP="004A1BC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A167C" w:rsidRPr="00A53B75" w:rsidRDefault="00DA167C" w:rsidP="00DA167C">
            <w:pPr>
              <w:numPr>
                <w:ilvl w:val="12"/>
                <w:numId w:val="0"/>
              </w:numPr>
              <w:ind w:right="-72"/>
              <w:rPr>
                <w:b/>
                <w:color w:val="4F81BD" w:themeColor="accent1"/>
                <w:sz w:val="24"/>
                <w:szCs w:val="24"/>
              </w:rPr>
            </w:pPr>
            <w:r w:rsidRPr="00A53B75">
              <w:rPr>
                <w:b/>
                <w:color w:val="4F81BD" w:themeColor="accent1"/>
                <w:sz w:val="24"/>
                <w:szCs w:val="24"/>
              </w:rPr>
              <w:t>Пункт 3 статьи 6</w:t>
            </w:r>
          </w:p>
        </w:tc>
        <w:tc>
          <w:tcPr>
            <w:tcW w:w="3596" w:type="dxa"/>
          </w:tcPr>
          <w:p w:rsidR="00DA167C" w:rsidRPr="00DA167C" w:rsidRDefault="00DA167C" w:rsidP="000247BF">
            <w:pPr>
              <w:tabs>
                <w:tab w:val="left" w:pos="1260"/>
              </w:tabs>
              <w:spacing w:line="240" w:lineRule="atLeast"/>
              <w:ind w:firstLine="170"/>
              <w:contextualSpacing/>
              <w:rPr>
                <w:color w:val="4F81BD" w:themeColor="accent1"/>
                <w:sz w:val="24"/>
                <w:szCs w:val="24"/>
              </w:rPr>
            </w:pPr>
            <w:r w:rsidRPr="00DA167C">
              <w:rPr>
                <w:color w:val="4F81BD" w:themeColor="accent1"/>
                <w:sz w:val="24"/>
                <w:szCs w:val="24"/>
              </w:rPr>
              <w:t xml:space="preserve">В Российской Федерации гарантируется общедоступность и бесплатность </w:t>
            </w:r>
            <w:r w:rsidRPr="00DA167C">
              <w:rPr>
                <w:color w:val="4F81BD" w:themeColor="accent1"/>
                <w:sz w:val="24"/>
                <w:szCs w:val="24"/>
                <w:highlight w:val="yellow"/>
              </w:rPr>
              <w:t>в соответствии с федеральными государственными образовательными стандартами</w:t>
            </w:r>
            <w:r w:rsidRPr="00DA167C">
              <w:rPr>
                <w:color w:val="4F81BD" w:themeColor="accent1"/>
                <w:sz w:val="24"/>
                <w:szCs w:val="24"/>
              </w:rPr>
              <w:t xml:space="preserve"> дошкольного, начального общего, основного общего и среднего общего образования, среднего профессионального образования, а также на </w:t>
            </w:r>
            <w:r w:rsidRPr="00DA167C">
              <w:rPr>
                <w:color w:val="4F81BD" w:themeColor="accent1"/>
                <w:sz w:val="24"/>
                <w:szCs w:val="24"/>
              </w:rPr>
              <w:lastRenderedPageBreak/>
              <w:t>конкурсной основе бесплатность высшего образования, если образование данного уровня получается впервые.</w:t>
            </w:r>
          </w:p>
        </w:tc>
        <w:tc>
          <w:tcPr>
            <w:tcW w:w="3120" w:type="dxa"/>
          </w:tcPr>
          <w:p w:rsidR="00DA167C" w:rsidRPr="00DA167C" w:rsidRDefault="00DA167C" w:rsidP="004A1BC7">
            <w:pPr>
              <w:numPr>
                <w:ilvl w:val="12"/>
                <w:numId w:val="0"/>
              </w:numPr>
              <w:jc w:val="both"/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lastRenderedPageBreak/>
              <w:t>Исключить слова: «</w:t>
            </w:r>
            <w:r w:rsidRPr="00DA167C">
              <w:rPr>
                <w:color w:val="4F81BD" w:themeColor="accent1"/>
                <w:sz w:val="24"/>
                <w:szCs w:val="24"/>
              </w:rPr>
              <w:t>в соответствии с федеральными государственными образовательными стандартами</w:t>
            </w:r>
            <w:r>
              <w:rPr>
                <w:color w:val="4F81BD" w:themeColor="accent1"/>
                <w:sz w:val="24"/>
                <w:szCs w:val="24"/>
              </w:rPr>
              <w:t>»</w:t>
            </w:r>
          </w:p>
        </w:tc>
        <w:tc>
          <w:tcPr>
            <w:tcW w:w="3332" w:type="dxa"/>
          </w:tcPr>
          <w:p w:rsidR="00DA167C" w:rsidRPr="00DA167C" w:rsidRDefault="00DA167C" w:rsidP="00DA167C">
            <w:pPr>
              <w:tabs>
                <w:tab w:val="left" w:pos="1260"/>
              </w:tabs>
              <w:spacing w:line="240" w:lineRule="atLeast"/>
              <w:ind w:firstLine="170"/>
              <w:contextualSpacing/>
              <w:rPr>
                <w:color w:val="4F81BD" w:themeColor="accent1"/>
                <w:sz w:val="24"/>
                <w:szCs w:val="24"/>
              </w:rPr>
            </w:pPr>
            <w:r w:rsidRPr="00DA167C">
              <w:rPr>
                <w:color w:val="4F81BD" w:themeColor="accent1"/>
                <w:sz w:val="24"/>
                <w:szCs w:val="24"/>
              </w:rPr>
              <w:t xml:space="preserve">В Российской Федерации гарантируется общедоступность и бесплатность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</w:t>
            </w:r>
            <w:r w:rsidRPr="00DA167C">
              <w:rPr>
                <w:color w:val="4F81BD" w:themeColor="accent1"/>
                <w:sz w:val="24"/>
                <w:szCs w:val="24"/>
              </w:rPr>
              <w:lastRenderedPageBreak/>
              <w:t>образования, если образование данного уровня получается впервые.</w:t>
            </w:r>
          </w:p>
        </w:tc>
        <w:tc>
          <w:tcPr>
            <w:tcW w:w="3827" w:type="dxa"/>
          </w:tcPr>
          <w:p w:rsidR="00DA167C" w:rsidRPr="00DA167C" w:rsidRDefault="00DA167C" w:rsidP="00DA167C">
            <w:pPr>
              <w:numPr>
                <w:ilvl w:val="12"/>
                <w:numId w:val="0"/>
              </w:numPr>
              <w:spacing w:line="240" w:lineRule="atLeast"/>
              <w:ind w:firstLine="170"/>
              <w:contextualSpacing/>
              <w:rPr>
                <w:color w:val="4F81BD" w:themeColor="accent1"/>
                <w:sz w:val="24"/>
                <w:szCs w:val="24"/>
              </w:rPr>
            </w:pPr>
            <w:r w:rsidRPr="00DA167C">
              <w:rPr>
                <w:color w:val="4F81BD" w:themeColor="accent1"/>
                <w:sz w:val="24"/>
                <w:szCs w:val="24"/>
              </w:rPr>
              <w:lastRenderedPageBreak/>
              <w:t xml:space="preserve">В </w:t>
            </w:r>
            <w:r>
              <w:rPr>
                <w:color w:val="4F81BD" w:themeColor="accent1"/>
                <w:sz w:val="24"/>
                <w:szCs w:val="24"/>
              </w:rPr>
              <w:t>ст. 43 К</w:t>
            </w:r>
            <w:r w:rsidRPr="00DA167C">
              <w:rPr>
                <w:color w:val="4F81BD" w:themeColor="accent1"/>
                <w:sz w:val="24"/>
                <w:szCs w:val="24"/>
              </w:rPr>
              <w:t xml:space="preserve">онституции </w:t>
            </w:r>
            <w:r>
              <w:rPr>
                <w:color w:val="4F81BD" w:themeColor="accent1"/>
                <w:sz w:val="24"/>
                <w:szCs w:val="24"/>
              </w:rPr>
              <w:t>отсутствует привязка бесплатности образования к стандартам. К тому же современные стандарты имеют исключительно рамочный характер и не описывают содержание образования.</w:t>
            </w:r>
          </w:p>
        </w:tc>
      </w:tr>
      <w:tr w:rsidR="00451584" w:rsidRPr="00FD5D6B" w:rsidTr="004A1BC7">
        <w:tc>
          <w:tcPr>
            <w:tcW w:w="0" w:type="auto"/>
          </w:tcPr>
          <w:p w:rsidR="00451584" w:rsidRPr="00F73CCB" w:rsidRDefault="00451584" w:rsidP="004A1BC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51584" w:rsidRPr="00F73CCB" w:rsidRDefault="000247BF" w:rsidP="000247BF">
            <w:pPr>
              <w:numPr>
                <w:ilvl w:val="12"/>
                <w:numId w:val="0"/>
              </w:numPr>
              <w:ind w:right="-72"/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t>Подпункт 2 пункта 1 статьи 9</w:t>
            </w:r>
          </w:p>
        </w:tc>
        <w:tc>
          <w:tcPr>
            <w:tcW w:w="3596" w:type="dxa"/>
          </w:tcPr>
          <w:p w:rsidR="000247BF" w:rsidRPr="00F73CCB" w:rsidRDefault="000247BF" w:rsidP="000247BF">
            <w:pPr>
              <w:tabs>
                <w:tab w:val="left" w:pos="1260"/>
              </w:tabs>
              <w:spacing w:line="240" w:lineRule="atLeast"/>
              <w:ind w:firstLine="170"/>
              <w:contextualSpacing/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t>2) создание, реорганизация и ликвидация образовательных организаций субъекта Российской Федерации (за исключением создания образовательных организаций высшего образования), осуществление функций и полномочий учредителя образовательных организаций субъекта Российской Федерации;</w:t>
            </w:r>
          </w:p>
          <w:p w:rsidR="00451584" w:rsidRPr="00F73CCB" w:rsidRDefault="00451584" w:rsidP="004A1BC7">
            <w:pPr>
              <w:numPr>
                <w:ilvl w:val="12"/>
                <w:numId w:val="0"/>
              </w:numPr>
              <w:ind w:firstLine="405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451584" w:rsidRPr="00F73CCB" w:rsidRDefault="000247BF" w:rsidP="004A1BC7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t>После слов «образовательных организаций субъекта Российской Федерации» слова «(за исключением создания образовательных организаций высшего образования)</w:t>
            </w:r>
            <w:proofErr w:type="gramStart"/>
            <w:r w:rsidRPr="00F73CCB">
              <w:rPr>
                <w:sz w:val="24"/>
                <w:szCs w:val="24"/>
              </w:rPr>
              <w:t>,»</w:t>
            </w:r>
            <w:proofErr w:type="gramEnd"/>
            <w:r w:rsidRPr="00F73CCB">
              <w:rPr>
                <w:sz w:val="24"/>
                <w:szCs w:val="24"/>
              </w:rPr>
              <w:t xml:space="preserve"> исключить.</w:t>
            </w:r>
          </w:p>
        </w:tc>
        <w:tc>
          <w:tcPr>
            <w:tcW w:w="3332" w:type="dxa"/>
          </w:tcPr>
          <w:p w:rsidR="000247BF" w:rsidRPr="00F73CCB" w:rsidRDefault="000247BF" w:rsidP="000247BF">
            <w:pPr>
              <w:tabs>
                <w:tab w:val="left" w:pos="1260"/>
              </w:tabs>
              <w:spacing w:line="240" w:lineRule="atLeast"/>
              <w:ind w:firstLine="170"/>
              <w:contextualSpacing/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t>2) создание, реорганизация и ликвидация образовательных организаций субъекта Российской Федерации, осуществление функций и полномочий учредителя образовательных организаций субъекта Российской Федерации;</w:t>
            </w:r>
          </w:p>
          <w:p w:rsidR="00451584" w:rsidRPr="00F73CCB" w:rsidRDefault="00451584" w:rsidP="004A1BC7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47BF" w:rsidRPr="00F73CCB" w:rsidRDefault="000247BF" w:rsidP="000247BF">
            <w:pPr>
              <w:numPr>
                <w:ilvl w:val="12"/>
                <w:numId w:val="0"/>
              </w:numPr>
              <w:spacing w:line="240" w:lineRule="atLeast"/>
              <w:ind w:firstLine="170"/>
              <w:contextualSpacing/>
              <w:rPr>
                <w:rStyle w:val="a3"/>
                <w:b w:val="0"/>
                <w:sz w:val="24"/>
                <w:szCs w:val="24"/>
                <w:u w:val="single"/>
              </w:rPr>
            </w:pPr>
            <w:r w:rsidRPr="00F73CCB">
              <w:rPr>
                <w:sz w:val="24"/>
                <w:szCs w:val="24"/>
                <w:u w:val="single"/>
              </w:rPr>
              <w:t xml:space="preserve">Поправка направлена на уточнение </w:t>
            </w:r>
            <w:proofErr w:type="gramStart"/>
            <w:r w:rsidRPr="00F73CCB">
              <w:rPr>
                <w:rStyle w:val="a3"/>
                <w:b w:val="0"/>
                <w:sz w:val="24"/>
                <w:szCs w:val="24"/>
                <w:u w:val="single"/>
              </w:rPr>
              <w:t>полномочий органов государственной власти субъекта Российской Федерации</w:t>
            </w:r>
            <w:proofErr w:type="gramEnd"/>
            <w:r w:rsidRPr="00F73CCB">
              <w:rPr>
                <w:rStyle w:val="a3"/>
                <w:b w:val="0"/>
                <w:sz w:val="24"/>
                <w:szCs w:val="24"/>
                <w:u w:val="single"/>
              </w:rPr>
              <w:t xml:space="preserve"> в сфере образования.</w:t>
            </w:r>
          </w:p>
          <w:p w:rsidR="000247BF" w:rsidRPr="00F73CCB" w:rsidRDefault="000247BF" w:rsidP="000247BF">
            <w:pPr>
              <w:numPr>
                <w:ilvl w:val="12"/>
                <w:numId w:val="0"/>
              </w:numPr>
              <w:spacing w:line="240" w:lineRule="atLeast"/>
              <w:ind w:firstLine="170"/>
              <w:contextualSpacing/>
              <w:rPr>
                <w:rStyle w:val="a3"/>
                <w:b w:val="0"/>
                <w:sz w:val="24"/>
                <w:szCs w:val="24"/>
              </w:rPr>
            </w:pPr>
          </w:p>
          <w:p w:rsidR="0088118E" w:rsidRPr="00F73CCB" w:rsidRDefault="000247BF" w:rsidP="0088118E">
            <w:pPr>
              <w:numPr>
                <w:ilvl w:val="12"/>
                <w:numId w:val="0"/>
              </w:numPr>
              <w:spacing w:line="240" w:lineRule="atLeast"/>
              <w:ind w:firstLine="170"/>
              <w:contextualSpacing/>
              <w:rPr>
                <w:sz w:val="24"/>
                <w:szCs w:val="24"/>
              </w:rPr>
            </w:pPr>
            <w:r w:rsidRPr="00F73CCB">
              <w:rPr>
                <w:rStyle w:val="a3"/>
                <w:b w:val="0"/>
                <w:sz w:val="24"/>
                <w:szCs w:val="24"/>
              </w:rPr>
              <w:t xml:space="preserve">Мониторинг применения </w:t>
            </w:r>
            <w:r w:rsidRPr="00F73CCB">
              <w:rPr>
                <w:sz w:val="24"/>
                <w:szCs w:val="24"/>
              </w:rPr>
              <w:t xml:space="preserve">федерального закона «Об </w:t>
            </w:r>
            <w:r w:rsidR="0088118E" w:rsidRPr="00F73CCB">
              <w:rPr>
                <w:sz w:val="24"/>
                <w:szCs w:val="24"/>
              </w:rPr>
              <w:t>о</w:t>
            </w:r>
            <w:r w:rsidRPr="00F73CCB">
              <w:rPr>
                <w:sz w:val="24"/>
                <w:szCs w:val="24"/>
              </w:rPr>
              <w:t xml:space="preserve">бразовании» показал эффективность и целесообразность создания </w:t>
            </w:r>
            <w:r w:rsidR="0088118E" w:rsidRPr="00F73CCB">
              <w:rPr>
                <w:sz w:val="24"/>
                <w:szCs w:val="24"/>
              </w:rPr>
              <w:t>о</w:t>
            </w:r>
            <w:r w:rsidRPr="00F73CCB">
              <w:rPr>
                <w:sz w:val="24"/>
                <w:szCs w:val="24"/>
              </w:rPr>
              <w:t>бразовательных организаций высшего образования субъектом РФ</w:t>
            </w:r>
            <w:r w:rsidR="0088118E" w:rsidRPr="00F73CCB">
              <w:rPr>
                <w:sz w:val="24"/>
                <w:szCs w:val="24"/>
              </w:rPr>
              <w:t xml:space="preserve">, поскольку это дает возможность учитывать особенности развития региона и учитывать его потребность в подготовке кадров определенной квалификации. </w:t>
            </w:r>
            <w:proofErr w:type="gramStart"/>
            <w:r w:rsidR="0088118E" w:rsidRPr="00F73CCB">
              <w:rPr>
                <w:sz w:val="24"/>
                <w:szCs w:val="24"/>
              </w:rPr>
              <w:t xml:space="preserve">В настоящее время эффективно осуществляют обучение </w:t>
            </w:r>
            <w:r w:rsidRPr="00F73CCB">
              <w:rPr>
                <w:sz w:val="24"/>
                <w:szCs w:val="24"/>
              </w:rPr>
              <w:t xml:space="preserve">(Московский городской педагогический университет, Московский городской университет управления, Международный университет природы, общества и человека, Коломенский государственный педагогический институт, </w:t>
            </w:r>
            <w:proofErr w:type="spellStart"/>
            <w:r w:rsidRPr="00F73CCB">
              <w:rPr>
                <w:sz w:val="24"/>
                <w:szCs w:val="24"/>
              </w:rPr>
              <w:t>Альметьевский</w:t>
            </w:r>
            <w:proofErr w:type="spellEnd"/>
            <w:r w:rsidRPr="00F73CCB">
              <w:rPr>
                <w:sz w:val="24"/>
                <w:szCs w:val="24"/>
              </w:rPr>
              <w:t xml:space="preserve"> нефтяной институт и </w:t>
            </w:r>
            <w:r w:rsidR="0088118E" w:rsidRPr="00F73CCB">
              <w:rPr>
                <w:sz w:val="24"/>
                <w:szCs w:val="24"/>
              </w:rPr>
              <w:t>многие другие.</w:t>
            </w:r>
            <w:proofErr w:type="gramEnd"/>
          </w:p>
          <w:p w:rsidR="00451584" w:rsidRPr="00F73CCB" w:rsidRDefault="0088118E" w:rsidP="0088118E">
            <w:pPr>
              <w:numPr>
                <w:ilvl w:val="12"/>
                <w:numId w:val="0"/>
              </w:numPr>
              <w:spacing w:line="240" w:lineRule="atLeast"/>
              <w:ind w:firstLine="170"/>
              <w:contextualSpacing/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lastRenderedPageBreak/>
              <w:t xml:space="preserve">В связи с этим следует сохранить в законодательстве полномочия субъектов РФ по созданию образовательных организаций высшего образования.  </w:t>
            </w:r>
            <w:r w:rsidR="000247BF" w:rsidRPr="00F73CCB">
              <w:rPr>
                <w:sz w:val="24"/>
                <w:szCs w:val="24"/>
              </w:rPr>
              <w:t xml:space="preserve">  </w:t>
            </w:r>
          </w:p>
        </w:tc>
      </w:tr>
      <w:tr w:rsidR="00D73D46" w:rsidRPr="00FD5D6B" w:rsidTr="004A1BC7">
        <w:tc>
          <w:tcPr>
            <w:tcW w:w="0" w:type="auto"/>
          </w:tcPr>
          <w:p w:rsidR="00D73D46" w:rsidRPr="00F73CCB" w:rsidRDefault="00D73D46" w:rsidP="004A1BC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73D46" w:rsidRPr="00F73CCB" w:rsidRDefault="00D73D46" w:rsidP="00D73D46">
            <w:pPr>
              <w:ind w:firstLine="170"/>
              <w:contextualSpacing/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t xml:space="preserve">Пункт 9 </w:t>
            </w:r>
          </w:p>
          <w:p w:rsidR="00D73D46" w:rsidRPr="00F73CCB" w:rsidRDefault="00D73D46" w:rsidP="00D73D46">
            <w:pPr>
              <w:ind w:firstLine="170"/>
              <w:contextualSpacing/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t>статья 12</w:t>
            </w:r>
          </w:p>
        </w:tc>
        <w:tc>
          <w:tcPr>
            <w:tcW w:w="3596" w:type="dxa"/>
          </w:tcPr>
          <w:p w:rsidR="00D73D46" w:rsidRPr="00F73CCB" w:rsidRDefault="006541A3" w:rsidP="006541A3">
            <w:pPr>
              <w:tabs>
                <w:tab w:val="left" w:pos="1260"/>
              </w:tabs>
              <w:spacing w:line="240" w:lineRule="atLeast"/>
              <w:ind w:firstLine="170"/>
              <w:contextualSpacing/>
              <w:rPr>
                <w:sz w:val="24"/>
                <w:szCs w:val="24"/>
              </w:rPr>
            </w:pPr>
            <w:proofErr w:type="gramStart"/>
            <w:r w:rsidRPr="00F73CCB">
              <w:rPr>
                <w:sz w:val="24"/>
                <w:szCs w:val="24"/>
              </w:rPr>
              <w:t>Московский государственный университет имени М.В.Ломоносова, Санкт-Петербургский государственный университет, образовательные организации высшего образования, в отношении которых установлены категории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реализовывать образовательные программы высшего образования на основе образовательных стандартов, устанавливаемых ими самостоятельно.</w:t>
            </w:r>
            <w:proofErr w:type="gramEnd"/>
          </w:p>
        </w:tc>
        <w:tc>
          <w:tcPr>
            <w:tcW w:w="3120" w:type="dxa"/>
          </w:tcPr>
          <w:p w:rsidR="00D73D46" w:rsidRPr="00F73CCB" w:rsidRDefault="00A868DA" w:rsidP="00A868D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t>После слов «перечень которых утверждается указом Президента Российской Федерации</w:t>
            </w:r>
            <w:proofErr w:type="gramStart"/>
            <w:r w:rsidRPr="00F73CCB">
              <w:rPr>
                <w:sz w:val="24"/>
                <w:szCs w:val="24"/>
              </w:rPr>
              <w:t>,»</w:t>
            </w:r>
            <w:proofErr w:type="gramEnd"/>
            <w:r w:rsidRPr="00F73CCB">
              <w:rPr>
                <w:sz w:val="24"/>
                <w:szCs w:val="24"/>
              </w:rPr>
              <w:t xml:space="preserve"> добавить слова «а также федеральные государственные образовательные организации высшего образования, участвующие в реализации государственного плана подготовки кадров, утвержденного постановлением Правительства Российской Федерации,».</w:t>
            </w:r>
          </w:p>
        </w:tc>
        <w:tc>
          <w:tcPr>
            <w:tcW w:w="3332" w:type="dxa"/>
          </w:tcPr>
          <w:p w:rsidR="00D73D46" w:rsidRPr="00F73CCB" w:rsidRDefault="00A868DA" w:rsidP="00A868DA">
            <w:pPr>
              <w:tabs>
                <w:tab w:val="left" w:pos="1260"/>
              </w:tabs>
              <w:rPr>
                <w:sz w:val="24"/>
                <w:szCs w:val="24"/>
              </w:rPr>
            </w:pPr>
            <w:proofErr w:type="gramStart"/>
            <w:r w:rsidRPr="00F73CCB">
              <w:rPr>
                <w:sz w:val="24"/>
                <w:szCs w:val="24"/>
              </w:rPr>
              <w:t xml:space="preserve">Московский государственный университет имени М.В.Ломоносова, Санкт-Петербургский государственный университет, образовательные организации высшего образования, в отношении которых установлены категории "федеральный университет" или "национальный исследовательский университет",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</w:t>
            </w:r>
            <w:r w:rsidRPr="00F73CCB">
              <w:rPr>
                <w:b/>
                <w:sz w:val="24"/>
                <w:szCs w:val="24"/>
              </w:rPr>
              <w:t xml:space="preserve">а также федеральные государственные образовательные организации высшего образования, участвующие в реализации государственного плана подготовки кадров, </w:t>
            </w:r>
            <w:r w:rsidRPr="00F73CCB">
              <w:rPr>
                <w:b/>
                <w:sz w:val="24"/>
                <w:szCs w:val="24"/>
              </w:rPr>
              <w:lastRenderedPageBreak/>
              <w:t>утвержденного постановлением Правительства Российской Федерации,</w:t>
            </w:r>
            <w:r w:rsidRPr="00F73CCB">
              <w:rPr>
                <w:sz w:val="24"/>
                <w:szCs w:val="24"/>
              </w:rPr>
              <w:t xml:space="preserve">  вправе реализовывать</w:t>
            </w:r>
            <w:proofErr w:type="gramEnd"/>
            <w:r w:rsidRPr="00F73CCB">
              <w:rPr>
                <w:sz w:val="24"/>
                <w:szCs w:val="24"/>
              </w:rPr>
              <w:t xml:space="preserve"> образовательные программы высшего образования на основе образовательных стандартов, устанавливаемых ими самостоятельно.</w:t>
            </w:r>
          </w:p>
        </w:tc>
        <w:tc>
          <w:tcPr>
            <w:tcW w:w="3827" w:type="dxa"/>
          </w:tcPr>
          <w:p w:rsidR="00A868DA" w:rsidRPr="00F73CCB" w:rsidRDefault="00A868DA" w:rsidP="000247BF">
            <w:pPr>
              <w:numPr>
                <w:ilvl w:val="12"/>
                <w:numId w:val="0"/>
              </w:numPr>
              <w:spacing w:line="240" w:lineRule="atLeast"/>
              <w:ind w:firstLine="170"/>
              <w:contextualSpacing/>
              <w:rPr>
                <w:sz w:val="24"/>
                <w:szCs w:val="24"/>
                <w:u w:val="single"/>
              </w:rPr>
            </w:pPr>
            <w:r w:rsidRPr="00F73CCB">
              <w:rPr>
                <w:rStyle w:val="10"/>
                <w:rFonts w:ascii="Times New Roman" w:hAnsi="Times New Roman"/>
                <w:b w:val="0"/>
                <w:bCs w:val="0"/>
                <w:iCs/>
                <w:sz w:val="24"/>
                <w:szCs w:val="24"/>
                <w:u w:val="single"/>
              </w:rPr>
              <w:lastRenderedPageBreak/>
              <w:t xml:space="preserve">Поправка направлена на повышение качества подготовки в </w:t>
            </w:r>
            <w:r w:rsidRPr="00F73CCB">
              <w:rPr>
                <w:sz w:val="24"/>
                <w:szCs w:val="24"/>
                <w:u w:val="single"/>
              </w:rPr>
              <w:t>образовательных организациях высшего образования, осуществляющих подготовку специалистов по инновационным специальностям.</w:t>
            </w:r>
          </w:p>
          <w:p w:rsidR="0010710D" w:rsidRPr="00F73CCB" w:rsidRDefault="0010710D" w:rsidP="000247BF">
            <w:pPr>
              <w:numPr>
                <w:ilvl w:val="12"/>
                <w:numId w:val="0"/>
              </w:numPr>
              <w:spacing w:line="240" w:lineRule="atLeast"/>
              <w:ind w:firstLine="170"/>
              <w:contextualSpacing/>
              <w:rPr>
                <w:sz w:val="24"/>
                <w:szCs w:val="24"/>
                <w:u w:val="single"/>
              </w:rPr>
            </w:pPr>
          </w:p>
          <w:p w:rsidR="00D73D46" w:rsidRPr="00F73CCB" w:rsidRDefault="00A868DA" w:rsidP="004444D2">
            <w:pPr>
              <w:numPr>
                <w:ilvl w:val="12"/>
                <w:numId w:val="0"/>
              </w:numPr>
              <w:spacing w:line="240" w:lineRule="atLeast"/>
              <w:ind w:firstLine="170"/>
              <w:contextualSpacing/>
              <w:rPr>
                <w:sz w:val="24"/>
                <w:szCs w:val="24"/>
                <w:u w:val="single"/>
              </w:rPr>
            </w:pPr>
            <w:proofErr w:type="gramStart"/>
            <w:r w:rsidRPr="00F73CCB">
              <w:rPr>
                <w:sz w:val="24"/>
                <w:szCs w:val="24"/>
              </w:rPr>
              <w:t>Так, д</w:t>
            </w:r>
            <w:r w:rsidRPr="00F73CCB">
              <w:rPr>
                <w:rStyle w:val="10"/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ля подготовки квалифицированных кадров для современного высокотехнологичного производства предприятий ОПК </w:t>
            </w:r>
            <w:r w:rsidRPr="00F73CCB">
              <w:rPr>
                <w:sz w:val="24"/>
                <w:szCs w:val="24"/>
              </w:rPr>
              <w:t xml:space="preserve">в соответствии с  Постановлением Правительства Российской Федерации от 9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73CCB">
                <w:rPr>
                  <w:sz w:val="24"/>
                  <w:szCs w:val="24"/>
                </w:rPr>
                <w:t>2010 г</w:t>
              </w:r>
            </w:smartTag>
            <w:r w:rsidRPr="00F73CCB">
              <w:rPr>
                <w:sz w:val="24"/>
                <w:szCs w:val="24"/>
              </w:rPr>
              <w:t xml:space="preserve">. № 421 «О государственном плане подготовки научных работников, специалистов и рабочих кадров для организаций оборонно-промышленного комплекса на </w:t>
            </w:r>
            <w:r w:rsidRPr="00F73CCB">
              <w:rPr>
                <w:bCs/>
                <w:sz w:val="24"/>
                <w:szCs w:val="24"/>
              </w:rPr>
              <w:t>2011</w:t>
            </w:r>
            <w:r w:rsidRPr="00F73CCB">
              <w:rPr>
                <w:sz w:val="24"/>
                <w:szCs w:val="24"/>
              </w:rPr>
              <w:t xml:space="preserve"> - </w:t>
            </w:r>
            <w:r w:rsidRPr="00F73CCB">
              <w:rPr>
                <w:bCs/>
                <w:sz w:val="24"/>
                <w:szCs w:val="24"/>
              </w:rPr>
              <w:t>2015</w:t>
            </w:r>
            <w:r w:rsidRPr="00F73CCB">
              <w:rPr>
                <w:sz w:val="24"/>
                <w:szCs w:val="24"/>
              </w:rPr>
              <w:t xml:space="preserve"> годы»</w:t>
            </w:r>
            <w:r w:rsidRPr="00F73CCB">
              <w:rPr>
                <w:rStyle w:val="10"/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 необходимо увелич</w:t>
            </w:r>
            <w:r w:rsidR="004444D2" w:rsidRPr="00F73CCB">
              <w:rPr>
                <w:rStyle w:val="10"/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ить</w:t>
            </w:r>
            <w:r w:rsidRPr="00F73CCB">
              <w:rPr>
                <w:rStyle w:val="10"/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 объем практической подготовки по сравнению с практиками, предусмотренными действующими стандартами</w:t>
            </w:r>
            <w:r w:rsidR="004444D2" w:rsidRPr="00F73CCB">
              <w:rPr>
                <w:rStyle w:val="10"/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.</w:t>
            </w:r>
            <w:proofErr w:type="gramEnd"/>
            <w:r w:rsidR="004444D2" w:rsidRPr="00F73CCB">
              <w:rPr>
                <w:rStyle w:val="10"/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 Такое увеличение можно предусмотреть только в образовательном </w:t>
            </w:r>
            <w:r w:rsidR="004444D2" w:rsidRPr="00F73CCB">
              <w:rPr>
                <w:rStyle w:val="10"/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lastRenderedPageBreak/>
              <w:t xml:space="preserve">стандарте, который разрабатывается ВУЗОМ самостоятельно.  </w:t>
            </w:r>
          </w:p>
        </w:tc>
      </w:tr>
      <w:tr w:rsidR="00297EDB" w:rsidRPr="00297EDB" w:rsidTr="004A1BC7">
        <w:tc>
          <w:tcPr>
            <w:tcW w:w="0" w:type="auto"/>
          </w:tcPr>
          <w:p w:rsidR="00297EDB" w:rsidRPr="00297EDB" w:rsidRDefault="00297EDB" w:rsidP="0070362D">
            <w:pPr>
              <w:numPr>
                <w:ilvl w:val="12"/>
                <w:numId w:val="0"/>
              </w:numPr>
              <w:jc w:val="center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1608" w:type="dxa"/>
          </w:tcPr>
          <w:p w:rsidR="00297EDB" w:rsidRPr="00A53B75" w:rsidRDefault="00297EDB" w:rsidP="0070362D">
            <w:pPr>
              <w:spacing w:line="240" w:lineRule="atLeast"/>
              <w:contextualSpacing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A53B75">
              <w:rPr>
                <w:b/>
                <w:color w:val="4F81BD" w:themeColor="accent1"/>
                <w:sz w:val="24"/>
                <w:szCs w:val="24"/>
              </w:rPr>
              <w:t>Абзац 1 пункта 3 статьи 14</w:t>
            </w:r>
          </w:p>
        </w:tc>
        <w:tc>
          <w:tcPr>
            <w:tcW w:w="3596" w:type="dxa"/>
          </w:tcPr>
          <w:p w:rsidR="00297EDB" w:rsidRPr="00297EDB" w:rsidRDefault="00297EDB" w:rsidP="00484D5F">
            <w:pPr>
              <w:tabs>
                <w:tab w:val="left" w:pos="1260"/>
              </w:tabs>
              <w:spacing w:line="240" w:lineRule="atLeast"/>
              <w:ind w:firstLine="170"/>
              <w:contextualSpacing/>
              <w:rPr>
                <w:color w:val="4F81BD" w:themeColor="accent1"/>
                <w:sz w:val="24"/>
                <w:szCs w:val="24"/>
              </w:rPr>
            </w:pPr>
            <w:r w:rsidRPr="00297EDB">
              <w:rPr>
                <w:color w:val="4F81BD" w:themeColor="accent1"/>
                <w:sz w:val="24"/>
                <w:szCs w:val="24"/>
              </w:rPr>
              <w:t xml:space="preserve">При реализации образовательных программ организацией, осуществляющей образовательную деятельность, может применяться </w:t>
            </w:r>
            <w:r w:rsidRPr="00297EDB">
              <w:rPr>
                <w:color w:val="4F81BD" w:themeColor="accent1"/>
                <w:sz w:val="24"/>
                <w:szCs w:val="24"/>
                <w:highlight w:val="yellow"/>
              </w:rPr>
              <w:t>кредитно</w:t>
            </w:r>
            <w:r w:rsidRPr="00297EDB">
              <w:rPr>
                <w:color w:val="4F81BD" w:themeColor="accent1"/>
                <w:sz w:val="24"/>
                <w:szCs w:val="24"/>
              </w:rPr>
              <w:t xml:space="preserve">-модульная система организации образовательного процесса, под которой понимается форма организации образовательного процесса, основанная на модульном принципе представления содержания образовательной программы и построения учебных планов, использовании системы </w:t>
            </w:r>
            <w:r w:rsidRPr="00297EDB">
              <w:rPr>
                <w:color w:val="4F81BD" w:themeColor="accent1"/>
                <w:sz w:val="24"/>
                <w:szCs w:val="24"/>
                <w:highlight w:val="yellow"/>
              </w:rPr>
              <w:t>зачетных единиц</w:t>
            </w:r>
            <w:r w:rsidRPr="00297EDB">
              <w:rPr>
                <w:color w:val="4F81BD" w:themeColor="accent1"/>
                <w:sz w:val="24"/>
                <w:szCs w:val="24"/>
              </w:rPr>
              <w:t xml:space="preserve"> и соответствующих образовательных технологий</w:t>
            </w:r>
          </w:p>
        </w:tc>
        <w:tc>
          <w:tcPr>
            <w:tcW w:w="3120" w:type="dxa"/>
          </w:tcPr>
          <w:p w:rsidR="00297EDB" w:rsidRPr="00297EDB" w:rsidRDefault="00297EDB" w:rsidP="00484D5F">
            <w:pPr>
              <w:spacing w:line="240" w:lineRule="atLeast"/>
              <w:ind w:firstLine="170"/>
              <w:contextualSpacing/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>Исключить «кредитн</w:t>
            </w:r>
            <w:proofErr w:type="gramStart"/>
            <w:r>
              <w:rPr>
                <w:color w:val="4F81BD" w:themeColor="accent1"/>
                <w:sz w:val="24"/>
                <w:szCs w:val="24"/>
              </w:rPr>
              <w:t>о-</w:t>
            </w:r>
            <w:proofErr w:type="gramEnd"/>
            <w:r>
              <w:rPr>
                <w:color w:val="4F81BD" w:themeColor="accent1"/>
                <w:sz w:val="24"/>
                <w:szCs w:val="24"/>
              </w:rPr>
              <w:t>» или заменить его на «блочно-»</w:t>
            </w:r>
          </w:p>
        </w:tc>
        <w:tc>
          <w:tcPr>
            <w:tcW w:w="3332" w:type="dxa"/>
          </w:tcPr>
          <w:p w:rsidR="00297EDB" w:rsidRPr="00297EDB" w:rsidRDefault="00297EDB" w:rsidP="00297EDB">
            <w:pPr>
              <w:pStyle w:val="2"/>
              <w:spacing w:after="0" w:line="240" w:lineRule="atLeast"/>
              <w:ind w:left="0" w:firstLine="170"/>
              <w:contextualSpacing/>
              <w:rPr>
                <w:color w:val="4F81BD" w:themeColor="accent1"/>
                <w:szCs w:val="24"/>
              </w:rPr>
            </w:pPr>
            <w:r w:rsidRPr="00297EDB">
              <w:rPr>
                <w:color w:val="4F81BD" w:themeColor="accent1"/>
                <w:szCs w:val="24"/>
              </w:rPr>
              <w:t xml:space="preserve">При реализации образовательных программ организацией, осуществляющей образовательную деятельность, может применяться </w:t>
            </w:r>
            <w:r>
              <w:rPr>
                <w:color w:val="4F81BD" w:themeColor="accent1"/>
                <w:szCs w:val="24"/>
              </w:rPr>
              <w:t>(блоч</w:t>
            </w:r>
            <w:r w:rsidRPr="00297EDB">
              <w:rPr>
                <w:color w:val="4F81BD" w:themeColor="accent1"/>
                <w:szCs w:val="24"/>
              </w:rPr>
              <w:t>но-</w:t>
            </w:r>
            <w:r>
              <w:rPr>
                <w:color w:val="4F81BD" w:themeColor="accent1"/>
                <w:szCs w:val="24"/>
              </w:rPr>
              <w:t>)</w:t>
            </w:r>
            <w:r w:rsidRPr="00297EDB">
              <w:rPr>
                <w:color w:val="4F81BD" w:themeColor="accent1"/>
                <w:szCs w:val="24"/>
              </w:rPr>
              <w:t>модульная система организации образовательного процесса, под которой понимается форма организации образовательного процесса, основанная на модульном принципе представления содержания образовательной программы и построения учебных планов, использовании системы зачетных единиц и соответствующих образовательных технологий</w:t>
            </w:r>
          </w:p>
        </w:tc>
        <w:tc>
          <w:tcPr>
            <w:tcW w:w="3827" w:type="dxa"/>
          </w:tcPr>
          <w:p w:rsidR="00297EDB" w:rsidRPr="00297EDB" w:rsidRDefault="00297EDB" w:rsidP="0001710E">
            <w:pPr>
              <w:numPr>
                <w:ilvl w:val="12"/>
                <w:numId w:val="0"/>
              </w:numPr>
              <w:spacing w:line="240" w:lineRule="atLeast"/>
              <w:ind w:firstLine="170"/>
              <w:contextualSpacing/>
              <w:rPr>
                <w:rStyle w:val="10"/>
                <w:rFonts w:ascii="Times New Roman" w:hAnsi="Times New Roman"/>
                <w:b w:val="0"/>
                <w:bCs w:val="0"/>
                <w:iCs/>
                <w:color w:val="4F81BD" w:themeColor="accent1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b w:val="0"/>
                <w:bCs w:val="0"/>
                <w:iCs/>
                <w:color w:val="4F81BD" w:themeColor="accent1"/>
                <w:sz w:val="24"/>
                <w:szCs w:val="24"/>
              </w:rPr>
              <w:t>Зачетная единица представляет собой российский аналог болонского «</w:t>
            </w:r>
            <w:proofErr w:type="spellStart"/>
            <w:r>
              <w:rPr>
                <w:rStyle w:val="10"/>
                <w:rFonts w:ascii="Times New Roman" w:hAnsi="Times New Roman"/>
                <w:b w:val="0"/>
                <w:bCs w:val="0"/>
                <w:iCs/>
                <w:color w:val="4F81BD" w:themeColor="accent1"/>
                <w:sz w:val="24"/>
                <w:szCs w:val="24"/>
                <w:lang w:val="en-US"/>
              </w:rPr>
              <w:t>credite</w:t>
            </w:r>
            <w:proofErr w:type="spellEnd"/>
            <w:r w:rsidRPr="00297EDB">
              <w:rPr>
                <w:rStyle w:val="10"/>
                <w:rFonts w:ascii="Times New Roman" w:hAnsi="Times New Roman"/>
                <w:b w:val="0"/>
                <w:bCs w:val="0"/>
                <w:iCs/>
                <w:color w:val="4F81BD" w:themeColor="accent1"/>
                <w:sz w:val="24"/>
                <w:szCs w:val="24"/>
              </w:rPr>
              <w:t xml:space="preserve"> – </w:t>
            </w:r>
            <w:r>
              <w:rPr>
                <w:rStyle w:val="10"/>
                <w:rFonts w:ascii="Times New Roman" w:hAnsi="Times New Roman"/>
                <w:b w:val="0"/>
                <w:bCs w:val="0"/>
                <w:iCs/>
                <w:color w:val="4F81BD" w:themeColor="accent1"/>
                <w:sz w:val="24"/>
                <w:szCs w:val="24"/>
              </w:rPr>
              <w:t>кр</w:t>
            </w:r>
            <w:r w:rsidRPr="00297EDB">
              <w:rPr>
                <w:rStyle w:val="10"/>
                <w:rFonts w:ascii="Times New Roman" w:hAnsi="Times New Roman"/>
                <w:bCs w:val="0"/>
                <w:i/>
                <w:iCs/>
                <w:color w:val="4F81BD" w:themeColor="accent1"/>
                <w:sz w:val="24"/>
                <w:szCs w:val="24"/>
                <w:u w:val="single"/>
              </w:rPr>
              <w:t>е</w:t>
            </w:r>
            <w:r>
              <w:rPr>
                <w:rStyle w:val="10"/>
                <w:rFonts w:ascii="Times New Roman" w:hAnsi="Times New Roman"/>
                <w:b w:val="0"/>
                <w:bCs w:val="0"/>
                <w:iCs/>
                <w:color w:val="4F81BD" w:themeColor="accent1"/>
                <w:sz w:val="24"/>
                <w:szCs w:val="24"/>
              </w:rPr>
              <w:t xml:space="preserve">дита», введенный для того, чтобы в документах нормативного характера не было двоякого применения одного и того же термина. Термин «кредит» в законопроекте уже использован в словосочетании «образовательный кредит» </w:t>
            </w:r>
            <w:r w:rsidR="0001710E">
              <w:rPr>
                <w:rStyle w:val="10"/>
                <w:rFonts w:ascii="Times New Roman" w:hAnsi="Times New Roman"/>
                <w:b w:val="0"/>
                <w:bCs w:val="0"/>
                <w:iCs/>
                <w:color w:val="4F81BD" w:themeColor="accent1"/>
                <w:sz w:val="24"/>
                <w:szCs w:val="24"/>
              </w:rPr>
              <w:t>(см. ст. 35, п. 2, подпункт 6) и статью 109 Образовательное кредитование.</w:t>
            </w:r>
          </w:p>
        </w:tc>
      </w:tr>
      <w:tr w:rsidR="0001710E" w:rsidRPr="00297EDB" w:rsidTr="004A1BC7">
        <w:tc>
          <w:tcPr>
            <w:tcW w:w="0" w:type="auto"/>
          </w:tcPr>
          <w:p w:rsidR="0001710E" w:rsidRPr="00297EDB" w:rsidRDefault="0001710E" w:rsidP="004A1BC7">
            <w:pPr>
              <w:numPr>
                <w:ilvl w:val="12"/>
                <w:numId w:val="0"/>
              </w:numPr>
              <w:jc w:val="center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1608" w:type="dxa"/>
          </w:tcPr>
          <w:p w:rsidR="0001710E" w:rsidRPr="00A53B75" w:rsidRDefault="0001710E" w:rsidP="00297EDB">
            <w:pPr>
              <w:spacing w:line="240" w:lineRule="atLeast"/>
              <w:contextualSpacing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A53B75">
              <w:rPr>
                <w:b/>
                <w:color w:val="4F81BD" w:themeColor="accent1"/>
                <w:sz w:val="24"/>
                <w:szCs w:val="24"/>
              </w:rPr>
              <w:t xml:space="preserve">Абзац 2 пункта 3 </w:t>
            </w:r>
            <w:r w:rsidRPr="00A53B75">
              <w:rPr>
                <w:b/>
                <w:color w:val="4F81BD" w:themeColor="accent1"/>
                <w:sz w:val="24"/>
                <w:szCs w:val="24"/>
              </w:rPr>
              <w:lastRenderedPageBreak/>
              <w:t>статьи 14</w:t>
            </w:r>
          </w:p>
        </w:tc>
        <w:tc>
          <w:tcPr>
            <w:tcW w:w="3596" w:type="dxa"/>
          </w:tcPr>
          <w:p w:rsidR="0001710E" w:rsidRPr="0001710E" w:rsidRDefault="0001710E" w:rsidP="0001710E">
            <w:pPr>
              <w:rPr>
                <w:color w:val="4F81BD" w:themeColor="accent1"/>
                <w:sz w:val="24"/>
                <w:szCs w:val="24"/>
              </w:rPr>
            </w:pPr>
            <w:r w:rsidRPr="0001710E">
              <w:rPr>
                <w:color w:val="4F81BD" w:themeColor="accent1"/>
                <w:sz w:val="24"/>
                <w:szCs w:val="24"/>
              </w:rPr>
              <w:lastRenderedPageBreak/>
              <w:t xml:space="preserve">Зачетная единица представляет собой унифицированную </w:t>
            </w:r>
            <w:r w:rsidRPr="0001710E">
              <w:rPr>
                <w:color w:val="4F81BD" w:themeColor="accent1"/>
                <w:sz w:val="24"/>
                <w:szCs w:val="24"/>
              </w:rPr>
              <w:lastRenderedPageBreak/>
              <w:t xml:space="preserve">единицу измерения трудоемкости учебной нагрузки обучающегося, которая включает все виды его учебной деятельности, предусмотренные в учебном плане, в том числе аудиторную и самостоятельную работу, стажировки, практики. </w:t>
            </w:r>
          </w:p>
        </w:tc>
        <w:tc>
          <w:tcPr>
            <w:tcW w:w="3120" w:type="dxa"/>
          </w:tcPr>
          <w:p w:rsidR="0001710E" w:rsidRDefault="0001710E" w:rsidP="00484D5F">
            <w:pPr>
              <w:spacing w:line="240" w:lineRule="atLeast"/>
              <w:ind w:firstLine="170"/>
              <w:contextualSpacing/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lastRenderedPageBreak/>
              <w:t xml:space="preserve">Добавить «и прохождение всех видов контроля и </w:t>
            </w:r>
            <w:r>
              <w:rPr>
                <w:color w:val="4F81BD" w:themeColor="accent1"/>
                <w:sz w:val="24"/>
                <w:szCs w:val="24"/>
              </w:rPr>
              <w:lastRenderedPageBreak/>
              <w:t>аттестации»</w:t>
            </w:r>
          </w:p>
        </w:tc>
        <w:tc>
          <w:tcPr>
            <w:tcW w:w="3332" w:type="dxa"/>
          </w:tcPr>
          <w:p w:rsidR="0001710E" w:rsidRPr="00297EDB" w:rsidRDefault="0001710E" w:rsidP="0001710E">
            <w:pPr>
              <w:pStyle w:val="2"/>
              <w:spacing w:after="0" w:line="240" w:lineRule="atLeast"/>
              <w:ind w:left="0" w:firstLine="170"/>
              <w:contextualSpacing/>
              <w:rPr>
                <w:color w:val="4F81BD" w:themeColor="accent1"/>
                <w:szCs w:val="24"/>
              </w:rPr>
            </w:pPr>
            <w:r w:rsidRPr="0001710E">
              <w:rPr>
                <w:color w:val="4F81BD" w:themeColor="accent1"/>
                <w:szCs w:val="24"/>
              </w:rPr>
              <w:lastRenderedPageBreak/>
              <w:t xml:space="preserve">Зачетная единица представляет собой </w:t>
            </w:r>
            <w:r w:rsidRPr="0001710E">
              <w:rPr>
                <w:color w:val="4F81BD" w:themeColor="accent1"/>
                <w:szCs w:val="24"/>
              </w:rPr>
              <w:lastRenderedPageBreak/>
              <w:t>унифицированную единицу измерения трудоемкости учебной нагрузки обучающегося, которая включает все виды его учебной деятельности, предусмотренные в учебном плане, в том числе аудиторную и самостоятельную работу, стажировки, практики</w:t>
            </w:r>
            <w:r w:rsidR="003F38FA">
              <w:rPr>
                <w:color w:val="4F81BD" w:themeColor="accent1"/>
                <w:szCs w:val="24"/>
              </w:rPr>
              <w:t xml:space="preserve"> </w:t>
            </w:r>
            <w:r w:rsidR="003F38FA" w:rsidRPr="003F38FA">
              <w:rPr>
                <w:color w:val="4F81BD" w:themeColor="accent1"/>
                <w:szCs w:val="24"/>
                <w:highlight w:val="yellow"/>
              </w:rPr>
              <w:t>и прохождение всех видов контроля и аттестации</w:t>
            </w:r>
            <w:r w:rsidRPr="003F38FA">
              <w:rPr>
                <w:color w:val="4F81BD" w:themeColor="accent1"/>
                <w:szCs w:val="24"/>
                <w:highlight w:val="yellow"/>
              </w:rPr>
              <w:t>.</w:t>
            </w:r>
          </w:p>
        </w:tc>
        <w:tc>
          <w:tcPr>
            <w:tcW w:w="3827" w:type="dxa"/>
          </w:tcPr>
          <w:p w:rsidR="0001710E" w:rsidRDefault="003F38FA" w:rsidP="003F38FA">
            <w:pPr>
              <w:numPr>
                <w:ilvl w:val="12"/>
                <w:numId w:val="0"/>
              </w:numPr>
              <w:spacing w:line="240" w:lineRule="atLeast"/>
              <w:ind w:firstLine="170"/>
              <w:contextualSpacing/>
              <w:rPr>
                <w:rStyle w:val="10"/>
                <w:rFonts w:ascii="Times New Roman" w:hAnsi="Times New Roman"/>
                <w:b w:val="0"/>
                <w:bCs w:val="0"/>
                <w:iCs/>
                <w:color w:val="4F81BD" w:themeColor="accent1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b w:val="0"/>
                <w:bCs w:val="0"/>
                <w:iCs/>
                <w:color w:val="4F81BD" w:themeColor="accent1"/>
                <w:sz w:val="24"/>
                <w:szCs w:val="24"/>
              </w:rPr>
              <w:lastRenderedPageBreak/>
              <w:t xml:space="preserve">В </w:t>
            </w:r>
            <w:proofErr w:type="gramStart"/>
            <w:r>
              <w:rPr>
                <w:rStyle w:val="10"/>
                <w:rFonts w:ascii="Times New Roman" w:hAnsi="Times New Roman"/>
                <w:b w:val="0"/>
                <w:bCs w:val="0"/>
                <w:iCs/>
                <w:color w:val="4F81BD" w:themeColor="accent1"/>
                <w:sz w:val="24"/>
                <w:szCs w:val="24"/>
              </w:rPr>
              <w:t>утвержденных</w:t>
            </w:r>
            <w:proofErr w:type="gramEnd"/>
            <w:r>
              <w:rPr>
                <w:rStyle w:val="10"/>
                <w:rFonts w:ascii="Times New Roman" w:hAnsi="Times New Roman"/>
                <w:b w:val="0"/>
                <w:bCs w:val="0"/>
                <w:iCs/>
                <w:color w:val="4F81BD" w:themeColor="accent1"/>
                <w:sz w:val="24"/>
                <w:szCs w:val="24"/>
              </w:rPr>
              <w:t xml:space="preserve"> ФГОС ВПО в соответствии с принципами </w:t>
            </w:r>
            <w:r>
              <w:rPr>
                <w:rStyle w:val="10"/>
                <w:rFonts w:ascii="Times New Roman" w:hAnsi="Times New Roman"/>
                <w:b w:val="0"/>
                <w:bCs w:val="0"/>
                <w:iCs/>
                <w:color w:val="4F81BD" w:themeColor="accent1"/>
                <w:sz w:val="24"/>
                <w:szCs w:val="24"/>
              </w:rPr>
              <w:lastRenderedPageBreak/>
              <w:t>Болонского процесса в зачетные единицы включаются все виды контроля, государственная итоговая аттестация.</w:t>
            </w:r>
          </w:p>
        </w:tc>
      </w:tr>
      <w:tr w:rsidR="00297EDB" w:rsidRPr="00297EDB" w:rsidTr="004A1BC7">
        <w:tc>
          <w:tcPr>
            <w:tcW w:w="0" w:type="auto"/>
          </w:tcPr>
          <w:p w:rsidR="00297EDB" w:rsidRPr="00297EDB" w:rsidRDefault="00297EDB" w:rsidP="004A1BC7">
            <w:pPr>
              <w:numPr>
                <w:ilvl w:val="12"/>
                <w:numId w:val="0"/>
              </w:numPr>
              <w:jc w:val="center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1608" w:type="dxa"/>
          </w:tcPr>
          <w:p w:rsidR="00297EDB" w:rsidRPr="00A53B75" w:rsidRDefault="00297EDB" w:rsidP="0001710E">
            <w:pPr>
              <w:spacing w:line="240" w:lineRule="atLeast"/>
              <w:contextualSpacing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A53B75">
              <w:rPr>
                <w:b/>
                <w:color w:val="4F81BD" w:themeColor="accent1"/>
                <w:sz w:val="24"/>
                <w:szCs w:val="24"/>
              </w:rPr>
              <w:t xml:space="preserve">Абзац </w:t>
            </w:r>
            <w:r w:rsidR="0001710E" w:rsidRPr="00A53B75">
              <w:rPr>
                <w:b/>
                <w:color w:val="4F81BD" w:themeColor="accent1"/>
                <w:sz w:val="24"/>
                <w:szCs w:val="24"/>
              </w:rPr>
              <w:t>3</w:t>
            </w:r>
            <w:r w:rsidRPr="00A53B75">
              <w:rPr>
                <w:b/>
                <w:color w:val="4F81BD" w:themeColor="accent1"/>
                <w:sz w:val="24"/>
                <w:szCs w:val="24"/>
              </w:rPr>
              <w:t xml:space="preserve"> пункта 3 статьи 14</w:t>
            </w:r>
          </w:p>
        </w:tc>
        <w:tc>
          <w:tcPr>
            <w:tcW w:w="3596" w:type="dxa"/>
          </w:tcPr>
          <w:p w:rsidR="00297EDB" w:rsidRPr="00297EDB" w:rsidRDefault="00297EDB" w:rsidP="00484D5F">
            <w:pPr>
              <w:tabs>
                <w:tab w:val="left" w:pos="1260"/>
              </w:tabs>
              <w:spacing w:line="240" w:lineRule="atLeast"/>
              <w:ind w:firstLine="170"/>
              <w:contextualSpacing/>
              <w:rPr>
                <w:color w:val="4F81BD" w:themeColor="accent1"/>
                <w:sz w:val="24"/>
                <w:szCs w:val="24"/>
              </w:rPr>
            </w:pPr>
            <w:r w:rsidRPr="00297EDB">
              <w:rPr>
                <w:color w:val="4F81BD" w:themeColor="accent1"/>
                <w:sz w:val="24"/>
                <w:szCs w:val="24"/>
              </w:rPr>
              <w:t xml:space="preserve">Количество зачетных единиц </w:t>
            </w:r>
            <w:r w:rsidRPr="0001710E">
              <w:rPr>
                <w:color w:val="4F81BD" w:themeColor="accent1"/>
                <w:sz w:val="24"/>
                <w:szCs w:val="24"/>
                <w:highlight w:val="yellow"/>
              </w:rPr>
              <w:t>по</w:t>
            </w:r>
            <w:r w:rsidRPr="00297EDB">
              <w:rPr>
                <w:color w:val="4F81BD" w:themeColor="accent1"/>
                <w:sz w:val="24"/>
                <w:szCs w:val="24"/>
              </w:rPr>
              <w:t xml:space="preserve"> </w:t>
            </w:r>
            <w:r w:rsidRPr="00297EDB">
              <w:rPr>
                <w:color w:val="4F81BD" w:themeColor="accent1"/>
                <w:sz w:val="24"/>
                <w:szCs w:val="24"/>
                <w:highlight w:val="yellow"/>
              </w:rPr>
              <w:t>основной общеобразовательной программе</w:t>
            </w:r>
            <w:r w:rsidRPr="00297EDB">
              <w:rPr>
                <w:color w:val="4F81BD" w:themeColor="accent1"/>
                <w:sz w:val="24"/>
                <w:szCs w:val="24"/>
              </w:rPr>
              <w:t>, по основной профессиональной образовательной программе по конкретной профессии, специальности или направлению подготовки устанавливается соответствующим федеральным государственным образовательным стандартом.</w:t>
            </w:r>
          </w:p>
        </w:tc>
        <w:tc>
          <w:tcPr>
            <w:tcW w:w="3120" w:type="dxa"/>
          </w:tcPr>
          <w:p w:rsidR="00297EDB" w:rsidRPr="00297EDB" w:rsidRDefault="0001710E" w:rsidP="00484D5F">
            <w:pPr>
              <w:spacing w:line="240" w:lineRule="atLeast"/>
              <w:ind w:firstLine="170"/>
              <w:contextualSpacing/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>Исключить «</w:t>
            </w:r>
            <w:r w:rsidRPr="0001710E">
              <w:rPr>
                <w:color w:val="4F81BD" w:themeColor="accent1"/>
                <w:sz w:val="24"/>
                <w:szCs w:val="24"/>
                <w:highlight w:val="yellow"/>
              </w:rPr>
              <w:t>по</w:t>
            </w:r>
            <w:r w:rsidRPr="00297EDB">
              <w:rPr>
                <w:color w:val="4F81BD" w:themeColor="accent1"/>
                <w:sz w:val="24"/>
                <w:szCs w:val="24"/>
              </w:rPr>
              <w:t xml:space="preserve"> </w:t>
            </w:r>
            <w:r w:rsidRPr="00297EDB">
              <w:rPr>
                <w:color w:val="4F81BD" w:themeColor="accent1"/>
                <w:sz w:val="24"/>
                <w:szCs w:val="24"/>
                <w:highlight w:val="yellow"/>
              </w:rPr>
              <w:t>основной общеобразовательной программе</w:t>
            </w:r>
            <w:r>
              <w:rPr>
                <w:color w:val="4F81BD" w:themeColor="accent1"/>
                <w:sz w:val="24"/>
                <w:szCs w:val="24"/>
              </w:rPr>
              <w:t>»</w:t>
            </w:r>
          </w:p>
        </w:tc>
        <w:tc>
          <w:tcPr>
            <w:tcW w:w="3332" w:type="dxa"/>
          </w:tcPr>
          <w:p w:rsidR="00297EDB" w:rsidRPr="00297EDB" w:rsidRDefault="0001710E" w:rsidP="0001710E">
            <w:pPr>
              <w:pStyle w:val="2"/>
              <w:spacing w:after="0" w:line="240" w:lineRule="atLeast"/>
              <w:ind w:left="0" w:firstLine="170"/>
              <w:contextualSpacing/>
              <w:rPr>
                <w:color w:val="4F81BD" w:themeColor="accent1"/>
                <w:szCs w:val="24"/>
              </w:rPr>
            </w:pPr>
            <w:r w:rsidRPr="00297EDB">
              <w:rPr>
                <w:color w:val="4F81BD" w:themeColor="accent1"/>
                <w:szCs w:val="24"/>
              </w:rPr>
              <w:t>Количество зачетных единиц по основной профессиональной образовательной программе по конкретной профессии, специальности или направлению подготовки устанавливается соответствующим федеральным государственным образовательным стандартом.</w:t>
            </w:r>
          </w:p>
        </w:tc>
        <w:tc>
          <w:tcPr>
            <w:tcW w:w="3827" w:type="dxa"/>
          </w:tcPr>
          <w:p w:rsidR="00297EDB" w:rsidRPr="00297EDB" w:rsidRDefault="0001710E" w:rsidP="0001710E">
            <w:pPr>
              <w:numPr>
                <w:ilvl w:val="12"/>
                <w:numId w:val="0"/>
              </w:numPr>
              <w:spacing w:line="240" w:lineRule="atLeast"/>
              <w:ind w:firstLine="170"/>
              <w:contextualSpacing/>
              <w:rPr>
                <w:rStyle w:val="10"/>
                <w:rFonts w:ascii="Times New Roman" w:hAnsi="Times New Roman"/>
                <w:b w:val="0"/>
                <w:bCs w:val="0"/>
                <w:iCs/>
                <w:color w:val="4F81BD" w:themeColor="accent1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b w:val="0"/>
                <w:bCs w:val="0"/>
                <w:iCs/>
                <w:color w:val="4F81BD" w:themeColor="accent1"/>
                <w:sz w:val="24"/>
                <w:szCs w:val="24"/>
              </w:rPr>
              <w:t>Зачетная единица – это 36 академических часов, или 2/3 рабочей недели, соответствующей более чем 40 астрономическим часам. Это допустимо только для студентов вузов. К тому же все стандарты общего образования только что в других единицах измерения.</w:t>
            </w:r>
          </w:p>
        </w:tc>
      </w:tr>
      <w:tr w:rsidR="00297EDB" w:rsidRPr="00FD5D6B" w:rsidTr="004A1BC7">
        <w:tc>
          <w:tcPr>
            <w:tcW w:w="0" w:type="auto"/>
          </w:tcPr>
          <w:p w:rsidR="00297EDB" w:rsidRPr="00F73CCB" w:rsidRDefault="00297EDB" w:rsidP="004A1BC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297EDB" w:rsidRPr="00F73CCB" w:rsidRDefault="00297EDB" w:rsidP="00484D5F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t>Абзац первый пункта 1 статьи 15</w:t>
            </w:r>
          </w:p>
        </w:tc>
        <w:tc>
          <w:tcPr>
            <w:tcW w:w="3596" w:type="dxa"/>
          </w:tcPr>
          <w:p w:rsidR="00297EDB" w:rsidRPr="00F73CCB" w:rsidRDefault="00297EDB" w:rsidP="00484D5F">
            <w:pPr>
              <w:tabs>
                <w:tab w:val="left" w:pos="1260"/>
              </w:tabs>
              <w:spacing w:line="240" w:lineRule="atLeast"/>
              <w:ind w:firstLine="170"/>
              <w:contextualSpacing/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t xml:space="preserve">«1. Сетевая форма реализации образовательных программ представляет собой реализацию образовательных программ организацией, осуществляющей образовательную деятельность, совместно с иными организациями, </w:t>
            </w:r>
            <w:r w:rsidRPr="00F73CCB">
              <w:rPr>
                <w:sz w:val="24"/>
                <w:szCs w:val="24"/>
              </w:rPr>
              <w:lastRenderedPageBreak/>
              <w:t>осуществляющими образовательную деятельность, в том числе иностранными</w:t>
            </w:r>
            <w:proofErr w:type="gramStart"/>
            <w:r w:rsidRPr="00F73CCB">
              <w:rPr>
                <w:sz w:val="24"/>
                <w:szCs w:val="24"/>
              </w:rPr>
              <w:t>.»</w:t>
            </w:r>
            <w:proofErr w:type="gramEnd"/>
          </w:p>
          <w:p w:rsidR="00297EDB" w:rsidRPr="00F73CCB" w:rsidRDefault="00297EDB" w:rsidP="00484D5F">
            <w:pPr>
              <w:tabs>
                <w:tab w:val="left" w:pos="1260"/>
              </w:tabs>
              <w:spacing w:line="240" w:lineRule="atLeast"/>
              <w:ind w:firstLine="170"/>
              <w:contextualSpacing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297EDB" w:rsidRPr="00F73CCB" w:rsidRDefault="00297EDB" w:rsidP="00484D5F">
            <w:pPr>
              <w:spacing w:line="240" w:lineRule="atLeast"/>
              <w:ind w:firstLine="170"/>
              <w:contextualSpacing/>
              <w:rPr>
                <w:b/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lastRenderedPageBreak/>
              <w:t>После слов «, осуществляющими образовательную деятельность</w:t>
            </w:r>
            <w:proofErr w:type="gramStart"/>
            <w:r w:rsidRPr="00F73CCB">
              <w:rPr>
                <w:sz w:val="24"/>
                <w:szCs w:val="24"/>
              </w:rPr>
              <w:t>,»</w:t>
            </w:r>
            <w:proofErr w:type="gramEnd"/>
            <w:r w:rsidRPr="00F73CCB">
              <w:rPr>
                <w:sz w:val="24"/>
                <w:szCs w:val="24"/>
              </w:rPr>
              <w:t xml:space="preserve"> добавить слова «независимо от организационно - правовых форм и форм собственности»</w:t>
            </w:r>
          </w:p>
          <w:p w:rsidR="00297EDB" w:rsidRPr="00F73CCB" w:rsidRDefault="00297EDB" w:rsidP="00484D5F">
            <w:pPr>
              <w:pStyle w:val="2"/>
              <w:spacing w:after="0" w:line="240" w:lineRule="atLeast"/>
              <w:ind w:left="0" w:firstLine="170"/>
              <w:contextualSpacing/>
              <w:rPr>
                <w:color w:val="auto"/>
                <w:szCs w:val="24"/>
              </w:rPr>
            </w:pPr>
          </w:p>
        </w:tc>
        <w:tc>
          <w:tcPr>
            <w:tcW w:w="3332" w:type="dxa"/>
          </w:tcPr>
          <w:p w:rsidR="00297EDB" w:rsidRPr="00F73CCB" w:rsidRDefault="00297EDB" w:rsidP="00484D5F">
            <w:pPr>
              <w:pStyle w:val="2"/>
              <w:spacing w:after="0" w:line="240" w:lineRule="atLeast"/>
              <w:ind w:left="0" w:firstLine="170"/>
              <w:contextualSpacing/>
              <w:rPr>
                <w:b/>
                <w:color w:val="auto"/>
                <w:szCs w:val="24"/>
              </w:rPr>
            </w:pPr>
            <w:r w:rsidRPr="00F73CCB">
              <w:rPr>
                <w:szCs w:val="24"/>
              </w:rPr>
              <w:lastRenderedPageBreak/>
              <w:t>«</w:t>
            </w:r>
            <w:r w:rsidRPr="00F73CCB">
              <w:rPr>
                <w:color w:val="auto"/>
                <w:szCs w:val="24"/>
              </w:rPr>
              <w:t xml:space="preserve">1. Сетевая форма реализации образовательных программ представляет собой реализацию образовательных программ организацией, осуществляющей образовательную деятельность, совместно с </w:t>
            </w:r>
            <w:r w:rsidRPr="00F73CCB">
              <w:rPr>
                <w:color w:val="auto"/>
                <w:szCs w:val="24"/>
              </w:rPr>
              <w:lastRenderedPageBreak/>
              <w:t xml:space="preserve">иными организациями, осуществляющими образовательную деятельность, </w:t>
            </w:r>
            <w:r w:rsidRPr="00F73CCB">
              <w:rPr>
                <w:b/>
                <w:szCs w:val="24"/>
              </w:rPr>
              <w:t>независимо от организационно - правовых форм и форм собственности,</w:t>
            </w:r>
            <w:r w:rsidRPr="00F73CCB">
              <w:rPr>
                <w:color w:val="auto"/>
                <w:szCs w:val="24"/>
              </w:rPr>
              <w:t xml:space="preserve"> в том числе иностранными</w:t>
            </w:r>
            <w:proofErr w:type="gramStart"/>
            <w:r w:rsidRPr="00F73CCB">
              <w:rPr>
                <w:color w:val="auto"/>
                <w:szCs w:val="24"/>
              </w:rPr>
              <w:t>.</w:t>
            </w:r>
            <w:r w:rsidRPr="00F73CCB">
              <w:rPr>
                <w:szCs w:val="24"/>
              </w:rPr>
              <w:t>»</w:t>
            </w:r>
            <w:proofErr w:type="gramEnd"/>
          </w:p>
        </w:tc>
        <w:tc>
          <w:tcPr>
            <w:tcW w:w="3827" w:type="dxa"/>
          </w:tcPr>
          <w:p w:rsidR="00297EDB" w:rsidRPr="00F73CCB" w:rsidRDefault="00297EDB" w:rsidP="00484D5F">
            <w:pPr>
              <w:numPr>
                <w:ilvl w:val="12"/>
                <w:numId w:val="0"/>
              </w:numPr>
              <w:spacing w:line="240" w:lineRule="atLeast"/>
              <w:ind w:firstLine="170"/>
              <w:contextualSpacing/>
              <w:rPr>
                <w:sz w:val="24"/>
                <w:szCs w:val="24"/>
              </w:rPr>
            </w:pPr>
            <w:r w:rsidRPr="00F73CCB">
              <w:rPr>
                <w:rStyle w:val="10"/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lastRenderedPageBreak/>
              <w:t xml:space="preserve">Поправка направлена на реализацию конституционного принципа равенства </w:t>
            </w:r>
            <w:r w:rsidRPr="00F73CCB">
              <w:rPr>
                <w:sz w:val="24"/>
                <w:szCs w:val="24"/>
              </w:rPr>
              <w:t>всех организационно-правовых форм образовательных организаций.</w:t>
            </w:r>
          </w:p>
          <w:p w:rsidR="00297EDB" w:rsidRPr="00F73CCB" w:rsidRDefault="00297EDB" w:rsidP="00484D5F">
            <w:pPr>
              <w:numPr>
                <w:ilvl w:val="12"/>
                <w:numId w:val="0"/>
              </w:numPr>
              <w:spacing w:line="240" w:lineRule="atLeast"/>
              <w:ind w:firstLine="170"/>
              <w:contextualSpacing/>
              <w:rPr>
                <w:rStyle w:val="10"/>
                <w:rFonts w:ascii="Times New Roman" w:hAnsi="Times New Roman"/>
                <w:b w:val="0"/>
                <w:bCs w:val="0"/>
                <w:iCs/>
                <w:sz w:val="24"/>
                <w:szCs w:val="24"/>
                <w:u w:val="single"/>
              </w:rPr>
            </w:pPr>
          </w:p>
        </w:tc>
      </w:tr>
      <w:tr w:rsidR="00297EDB" w:rsidRPr="00E852B7" w:rsidTr="004A1BC7">
        <w:tc>
          <w:tcPr>
            <w:tcW w:w="0" w:type="auto"/>
          </w:tcPr>
          <w:p w:rsidR="00297EDB" w:rsidRPr="00E852B7" w:rsidRDefault="00297EDB" w:rsidP="004A1BC7">
            <w:pPr>
              <w:numPr>
                <w:ilvl w:val="12"/>
                <w:numId w:val="0"/>
              </w:numPr>
              <w:jc w:val="center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1608" w:type="dxa"/>
          </w:tcPr>
          <w:p w:rsidR="00297EDB" w:rsidRPr="00A53B75" w:rsidRDefault="00297EDB" w:rsidP="00661403">
            <w:pPr>
              <w:spacing w:line="240" w:lineRule="atLeast"/>
              <w:ind w:firstLine="170"/>
              <w:contextualSpacing/>
              <w:rPr>
                <w:b/>
                <w:color w:val="4F81BD" w:themeColor="accent1"/>
                <w:sz w:val="24"/>
                <w:szCs w:val="24"/>
              </w:rPr>
            </w:pPr>
            <w:r w:rsidRPr="00A53B75">
              <w:rPr>
                <w:b/>
                <w:color w:val="4F81BD" w:themeColor="accent1"/>
                <w:sz w:val="24"/>
                <w:szCs w:val="24"/>
              </w:rPr>
              <w:t>Статья 17</w:t>
            </w:r>
          </w:p>
        </w:tc>
        <w:tc>
          <w:tcPr>
            <w:tcW w:w="3596" w:type="dxa"/>
          </w:tcPr>
          <w:p w:rsidR="00297EDB" w:rsidRPr="00E852B7" w:rsidRDefault="00297EDB" w:rsidP="00E852B7">
            <w:pPr>
              <w:tabs>
                <w:tab w:val="left" w:pos="1260"/>
              </w:tabs>
              <w:rPr>
                <w:color w:val="4F81BD" w:themeColor="accent1"/>
                <w:sz w:val="24"/>
                <w:szCs w:val="24"/>
              </w:rPr>
            </w:pPr>
            <w:r w:rsidRPr="00E852B7">
              <w:rPr>
                <w:color w:val="4F81BD" w:themeColor="accent1"/>
                <w:sz w:val="30"/>
                <w:szCs w:val="30"/>
              </w:rPr>
              <w:t>3. </w:t>
            </w:r>
            <w:r w:rsidRPr="00E852B7">
              <w:rPr>
                <w:color w:val="4F81BD" w:themeColor="accent1"/>
                <w:sz w:val="24"/>
                <w:szCs w:val="24"/>
              </w:rPr>
              <w:t>Обучение вне организаций, осуществляющих образовательную деятельность, осуществляется в форме семейного образования и самообразования с правом последующего прохождения промежуточной и государственной (итоговой) аттестации в организациях, осуществляющих образовательную деятельность, в соответствии с частью 3 статьи 35 настоящего Федерального закона.</w:t>
            </w:r>
          </w:p>
        </w:tc>
        <w:tc>
          <w:tcPr>
            <w:tcW w:w="3120" w:type="dxa"/>
          </w:tcPr>
          <w:p w:rsidR="00297EDB" w:rsidRPr="00E852B7" w:rsidRDefault="00297EDB" w:rsidP="00E852B7">
            <w:pPr>
              <w:pStyle w:val="2"/>
              <w:spacing w:after="0" w:line="240" w:lineRule="atLeast"/>
              <w:ind w:left="0" w:firstLine="170"/>
              <w:contextualSpacing/>
              <w:rPr>
                <w:color w:val="4F81BD" w:themeColor="accent1"/>
                <w:szCs w:val="24"/>
              </w:rPr>
            </w:pPr>
            <w:r>
              <w:rPr>
                <w:color w:val="4F81BD" w:themeColor="accent1"/>
                <w:szCs w:val="24"/>
              </w:rPr>
              <w:t>Добавить возможность компенсации расходов на самообразование в пределах ФГОС</w:t>
            </w:r>
          </w:p>
        </w:tc>
        <w:tc>
          <w:tcPr>
            <w:tcW w:w="3332" w:type="dxa"/>
          </w:tcPr>
          <w:p w:rsidR="00297EDB" w:rsidRPr="00E852B7" w:rsidRDefault="00297EDB" w:rsidP="00DA167C">
            <w:pPr>
              <w:pStyle w:val="2"/>
              <w:spacing w:after="0" w:line="240" w:lineRule="atLeast"/>
              <w:ind w:left="0" w:firstLine="170"/>
              <w:contextualSpacing/>
              <w:rPr>
                <w:b/>
                <w:color w:val="4F81BD" w:themeColor="accent1"/>
                <w:szCs w:val="24"/>
              </w:rPr>
            </w:pPr>
            <w:r w:rsidRPr="00E852B7">
              <w:rPr>
                <w:color w:val="4F81BD" w:themeColor="accent1"/>
                <w:sz w:val="30"/>
                <w:szCs w:val="30"/>
              </w:rPr>
              <w:t>3. </w:t>
            </w:r>
            <w:proofErr w:type="gramStart"/>
            <w:r w:rsidRPr="00E852B7">
              <w:rPr>
                <w:color w:val="4F81BD" w:themeColor="accent1"/>
                <w:szCs w:val="24"/>
              </w:rPr>
              <w:t xml:space="preserve">Обучение вне организаций, осуществляющих образовательную деятельность, осуществляется в форме семейного образования и самообразования </w:t>
            </w:r>
            <w:r w:rsidRPr="00E852B7">
              <w:rPr>
                <w:color w:val="4F81BD" w:themeColor="accent1"/>
                <w:szCs w:val="24"/>
                <w:highlight w:val="yellow"/>
              </w:rPr>
              <w:t>с правом</w:t>
            </w:r>
            <w:r w:rsidRPr="00E852B7">
              <w:rPr>
                <w:color w:val="4F81BD" w:themeColor="accent1"/>
                <w:szCs w:val="24"/>
              </w:rPr>
              <w:t xml:space="preserve"> </w:t>
            </w:r>
            <w:r w:rsidRPr="00E852B7">
              <w:rPr>
                <w:color w:val="4F81BD" w:themeColor="accent1"/>
                <w:szCs w:val="24"/>
                <w:highlight w:val="yellow"/>
              </w:rPr>
              <w:t>последующего прохождения</w:t>
            </w:r>
            <w:r w:rsidRPr="00E852B7">
              <w:rPr>
                <w:color w:val="4F81BD" w:themeColor="accent1"/>
                <w:szCs w:val="24"/>
              </w:rPr>
              <w:t xml:space="preserve"> промежуточной и государственной (итоговой) </w:t>
            </w:r>
            <w:r w:rsidRPr="00DA167C">
              <w:rPr>
                <w:color w:val="4F81BD" w:themeColor="accent1"/>
                <w:szCs w:val="24"/>
                <w:highlight w:val="yellow"/>
              </w:rPr>
              <w:t>аттестации</w:t>
            </w:r>
            <w:r w:rsidRPr="00E852B7">
              <w:rPr>
                <w:color w:val="4F81BD" w:themeColor="accent1"/>
                <w:szCs w:val="24"/>
              </w:rPr>
              <w:t xml:space="preserve"> в организациях, осуществляющих образовательную деятельность, в соответствии с частью 3 статьи 35 настоящего Федерального закона</w:t>
            </w:r>
            <w:r>
              <w:rPr>
                <w:color w:val="4F81BD" w:themeColor="accent1"/>
                <w:szCs w:val="24"/>
              </w:rPr>
              <w:t xml:space="preserve"> </w:t>
            </w:r>
            <w:r w:rsidRPr="00E852B7">
              <w:rPr>
                <w:color w:val="4F81BD" w:themeColor="accent1"/>
                <w:szCs w:val="24"/>
                <w:highlight w:val="yellow"/>
              </w:rPr>
              <w:t xml:space="preserve">и в случае положительных результатов </w:t>
            </w:r>
            <w:r>
              <w:rPr>
                <w:color w:val="4F81BD" w:themeColor="accent1"/>
                <w:szCs w:val="24"/>
                <w:highlight w:val="yellow"/>
              </w:rPr>
              <w:t xml:space="preserve">аттестации </w:t>
            </w:r>
            <w:r w:rsidRPr="00E852B7">
              <w:rPr>
                <w:color w:val="4F81BD" w:themeColor="accent1"/>
                <w:szCs w:val="24"/>
                <w:highlight w:val="yellow"/>
              </w:rPr>
              <w:t>на компенсацию из бюджета соответствующего уровня в соответствии с установленными нормативами расходов</w:t>
            </w:r>
            <w:r>
              <w:rPr>
                <w:color w:val="4F81BD" w:themeColor="accent1"/>
                <w:szCs w:val="24"/>
                <w:highlight w:val="yellow"/>
              </w:rPr>
              <w:t xml:space="preserve"> в пределах конституционных гарантий на</w:t>
            </w:r>
            <w:proofErr w:type="gramEnd"/>
            <w:r>
              <w:rPr>
                <w:color w:val="4F81BD" w:themeColor="accent1"/>
                <w:szCs w:val="24"/>
                <w:highlight w:val="yellow"/>
              </w:rPr>
              <w:t xml:space="preserve"> бесплатное образование</w:t>
            </w:r>
            <w:r w:rsidRPr="00E852B7">
              <w:rPr>
                <w:color w:val="4F81BD" w:themeColor="accent1"/>
                <w:szCs w:val="24"/>
                <w:highlight w:val="yellow"/>
              </w:rPr>
              <w:t>.</w:t>
            </w:r>
          </w:p>
        </w:tc>
        <w:tc>
          <w:tcPr>
            <w:tcW w:w="3827" w:type="dxa"/>
          </w:tcPr>
          <w:p w:rsidR="00297EDB" w:rsidRPr="00E852B7" w:rsidRDefault="00297EDB" w:rsidP="00DA167C">
            <w:pPr>
              <w:numPr>
                <w:ilvl w:val="12"/>
                <w:numId w:val="0"/>
              </w:numPr>
              <w:spacing w:line="240" w:lineRule="atLeast"/>
              <w:ind w:firstLine="170"/>
              <w:contextualSpacing/>
              <w:rPr>
                <w:rStyle w:val="10"/>
                <w:rFonts w:ascii="Times New Roman" w:hAnsi="Times New Roman"/>
                <w:b w:val="0"/>
                <w:bCs w:val="0"/>
                <w:iCs/>
                <w:color w:val="4F81BD" w:themeColor="accent1"/>
                <w:sz w:val="24"/>
                <w:szCs w:val="24"/>
              </w:rPr>
            </w:pPr>
            <w:r w:rsidRPr="00E852B7">
              <w:rPr>
                <w:rStyle w:val="10"/>
                <w:rFonts w:ascii="Times New Roman" w:hAnsi="Times New Roman"/>
                <w:b w:val="0"/>
                <w:bCs w:val="0"/>
                <w:iCs/>
                <w:color w:val="4F81BD" w:themeColor="accent1"/>
                <w:sz w:val="24"/>
                <w:szCs w:val="24"/>
              </w:rPr>
              <w:t xml:space="preserve">Законопроект </w:t>
            </w:r>
            <w:r>
              <w:rPr>
                <w:rStyle w:val="10"/>
                <w:rFonts w:ascii="Times New Roman" w:hAnsi="Times New Roman"/>
                <w:b w:val="0"/>
                <w:bCs w:val="0"/>
                <w:iCs/>
                <w:color w:val="4F81BD" w:themeColor="accent1"/>
                <w:sz w:val="24"/>
                <w:szCs w:val="24"/>
              </w:rPr>
              <w:t>расширяет право получения бюджетного финансирования на все виды образовательных организаций, включая частные. Логично распространить это право и на тех, кто получает образование вне организаций. По конституции (ст. 43, п.5) Российская Федерация поддерживает самообразование.</w:t>
            </w:r>
          </w:p>
        </w:tc>
      </w:tr>
      <w:tr w:rsidR="00297EDB" w:rsidRPr="00FD5D6B" w:rsidTr="004A1BC7">
        <w:tc>
          <w:tcPr>
            <w:tcW w:w="0" w:type="auto"/>
          </w:tcPr>
          <w:p w:rsidR="00297EDB" w:rsidRPr="00F73CCB" w:rsidRDefault="00297EDB" w:rsidP="004A1BC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297EDB" w:rsidRPr="00F73CCB" w:rsidRDefault="00297EDB" w:rsidP="0010710D">
            <w:pPr>
              <w:spacing w:line="240" w:lineRule="atLeast"/>
              <w:ind w:firstLine="170"/>
              <w:contextualSpacing/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t>Статья 17</w:t>
            </w:r>
          </w:p>
        </w:tc>
        <w:tc>
          <w:tcPr>
            <w:tcW w:w="3596" w:type="dxa"/>
          </w:tcPr>
          <w:p w:rsidR="00297EDB" w:rsidRPr="00F73CCB" w:rsidRDefault="00297EDB" w:rsidP="0010710D">
            <w:pPr>
              <w:tabs>
                <w:tab w:val="left" w:pos="1260"/>
              </w:tabs>
              <w:spacing w:line="240" w:lineRule="atLeast"/>
              <w:ind w:firstLine="170"/>
              <w:contextualSpacing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297EDB" w:rsidRPr="00F73CCB" w:rsidRDefault="00297EDB" w:rsidP="0010710D">
            <w:pPr>
              <w:pStyle w:val="2"/>
              <w:spacing w:after="0" w:line="240" w:lineRule="atLeast"/>
              <w:ind w:left="0" w:firstLine="170"/>
              <w:contextualSpacing/>
              <w:rPr>
                <w:color w:val="auto"/>
                <w:szCs w:val="24"/>
              </w:rPr>
            </w:pPr>
            <w:r w:rsidRPr="00F73CCB">
              <w:rPr>
                <w:color w:val="auto"/>
                <w:szCs w:val="24"/>
              </w:rPr>
              <w:t xml:space="preserve">Дополнить пунктом 6, изложив его в следующей редакции: </w:t>
            </w:r>
          </w:p>
          <w:p w:rsidR="00297EDB" w:rsidRPr="00F73CCB" w:rsidRDefault="00297EDB" w:rsidP="0010710D">
            <w:pPr>
              <w:pStyle w:val="2"/>
              <w:spacing w:after="0" w:line="240" w:lineRule="atLeast"/>
              <w:ind w:left="0" w:firstLine="170"/>
              <w:contextualSpacing/>
              <w:rPr>
                <w:color w:val="auto"/>
                <w:szCs w:val="24"/>
              </w:rPr>
            </w:pPr>
            <w:r w:rsidRPr="00F73CCB">
              <w:rPr>
                <w:color w:val="auto"/>
                <w:szCs w:val="24"/>
              </w:rPr>
              <w:t xml:space="preserve">«Сроки обучения по очно-заочной (вечерней) и заочной формам, а также в случае сочетания различных форм получения образования, в том числе при совмещении обучения по очной форме с работой в </w:t>
            </w:r>
            <w:proofErr w:type="spellStart"/>
            <w:r w:rsidRPr="00F73CCB">
              <w:rPr>
                <w:color w:val="auto"/>
                <w:szCs w:val="24"/>
              </w:rPr>
              <w:t>организации</w:t>
            </w:r>
            <w:proofErr w:type="gramStart"/>
            <w:r w:rsidRPr="00F73CCB">
              <w:rPr>
                <w:color w:val="auto"/>
                <w:szCs w:val="24"/>
              </w:rPr>
              <w:t>,п</w:t>
            </w:r>
            <w:proofErr w:type="gramEnd"/>
            <w:r w:rsidRPr="00F73CCB">
              <w:rPr>
                <w:color w:val="auto"/>
                <w:szCs w:val="24"/>
              </w:rPr>
              <w:t>ри</w:t>
            </w:r>
            <w:proofErr w:type="spellEnd"/>
            <w:r w:rsidRPr="00F73CCB">
              <w:rPr>
                <w:color w:val="auto"/>
                <w:szCs w:val="24"/>
              </w:rPr>
              <w:t xml:space="preserve"> реализации программ </w:t>
            </w:r>
            <w:proofErr w:type="spellStart"/>
            <w:r w:rsidRPr="00F73CCB">
              <w:rPr>
                <w:color w:val="auto"/>
                <w:szCs w:val="24"/>
              </w:rPr>
              <w:t>бакалавриата</w:t>
            </w:r>
            <w:proofErr w:type="spellEnd"/>
            <w:r w:rsidRPr="00F73CCB">
              <w:rPr>
                <w:color w:val="auto"/>
                <w:szCs w:val="24"/>
              </w:rPr>
              <w:t xml:space="preserve"> и программ подготовки специалиста могут увеличиваться до 1 года, а программ магистратуры – до 5 месяцев по сравнению со сроками обучения по очной форме на основании решения ученого совета образовательной организации высшего образования».</w:t>
            </w:r>
          </w:p>
          <w:p w:rsidR="00297EDB" w:rsidRPr="00F73CCB" w:rsidRDefault="00297EDB" w:rsidP="0010710D">
            <w:pPr>
              <w:numPr>
                <w:ilvl w:val="12"/>
                <w:numId w:val="0"/>
              </w:numPr>
              <w:spacing w:line="240" w:lineRule="atLeast"/>
              <w:ind w:firstLine="170"/>
              <w:contextualSpacing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297EDB" w:rsidRPr="00F73CCB" w:rsidRDefault="00297EDB" w:rsidP="0010710D">
            <w:pPr>
              <w:pStyle w:val="2"/>
              <w:spacing w:after="0" w:line="240" w:lineRule="atLeast"/>
              <w:ind w:left="0" w:firstLine="170"/>
              <w:contextualSpacing/>
              <w:rPr>
                <w:b/>
                <w:color w:val="auto"/>
                <w:szCs w:val="24"/>
              </w:rPr>
            </w:pPr>
            <w:r w:rsidRPr="00F73CCB">
              <w:rPr>
                <w:b/>
                <w:color w:val="auto"/>
                <w:szCs w:val="24"/>
              </w:rPr>
              <w:t xml:space="preserve">«Сроки обучения по очно-заочной (вечерней) и заочной формам, а также в случае сочетания различных форм получения образования, в том числе при совмещении обучения по очной форме с работой в </w:t>
            </w:r>
            <w:proofErr w:type="spellStart"/>
            <w:r w:rsidRPr="00F73CCB">
              <w:rPr>
                <w:b/>
                <w:color w:val="auto"/>
                <w:szCs w:val="24"/>
              </w:rPr>
              <w:t>организации</w:t>
            </w:r>
            <w:proofErr w:type="gramStart"/>
            <w:r w:rsidRPr="00F73CCB">
              <w:rPr>
                <w:b/>
                <w:color w:val="auto"/>
                <w:szCs w:val="24"/>
              </w:rPr>
              <w:t>,п</w:t>
            </w:r>
            <w:proofErr w:type="gramEnd"/>
            <w:r w:rsidRPr="00F73CCB">
              <w:rPr>
                <w:b/>
                <w:color w:val="auto"/>
                <w:szCs w:val="24"/>
              </w:rPr>
              <w:t>ри</w:t>
            </w:r>
            <w:proofErr w:type="spellEnd"/>
            <w:r w:rsidRPr="00F73CCB">
              <w:rPr>
                <w:b/>
                <w:color w:val="auto"/>
                <w:szCs w:val="24"/>
              </w:rPr>
              <w:t xml:space="preserve"> реализации программ </w:t>
            </w:r>
            <w:proofErr w:type="spellStart"/>
            <w:r w:rsidRPr="00F73CCB">
              <w:rPr>
                <w:b/>
                <w:color w:val="auto"/>
                <w:szCs w:val="24"/>
              </w:rPr>
              <w:t>бакалавриата</w:t>
            </w:r>
            <w:proofErr w:type="spellEnd"/>
            <w:r w:rsidRPr="00F73CCB">
              <w:rPr>
                <w:b/>
                <w:color w:val="auto"/>
                <w:szCs w:val="24"/>
              </w:rPr>
              <w:t xml:space="preserve"> и программ подготовки специалиста могут увеличиваться до 1 года, а программ магистратуры – до 5 месяцев по сравнению со сроками обучения по очной форме на основании решения ученого совета образовательной организации высшего образования».</w:t>
            </w:r>
          </w:p>
          <w:p w:rsidR="00297EDB" w:rsidRPr="00F73CCB" w:rsidRDefault="00297EDB" w:rsidP="0010710D">
            <w:pPr>
              <w:tabs>
                <w:tab w:val="left" w:pos="1260"/>
              </w:tabs>
              <w:spacing w:line="240" w:lineRule="atLeast"/>
              <w:ind w:firstLine="170"/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97EDB" w:rsidRPr="00F73CCB" w:rsidRDefault="00297EDB" w:rsidP="0010710D">
            <w:pPr>
              <w:numPr>
                <w:ilvl w:val="12"/>
                <w:numId w:val="0"/>
              </w:numPr>
              <w:spacing w:line="240" w:lineRule="atLeast"/>
              <w:ind w:firstLine="170"/>
              <w:contextualSpacing/>
              <w:rPr>
                <w:sz w:val="24"/>
                <w:szCs w:val="24"/>
                <w:u w:val="single"/>
              </w:rPr>
            </w:pPr>
            <w:r w:rsidRPr="00F73CCB">
              <w:rPr>
                <w:rStyle w:val="10"/>
                <w:rFonts w:ascii="Times New Roman" w:hAnsi="Times New Roman"/>
                <w:b w:val="0"/>
                <w:bCs w:val="0"/>
                <w:iCs/>
                <w:sz w:val="24"/>
                <w:szCs w:val="24"/>
                <w:u w:val="single"/>
              </w:rPr>
              <w:t xml:space="preserve">Поправка направлена на повышение качества подготовки в </w:t>
            </w:r>
            <w:r w:rsidRPr="00F73CCB">
              <w:rPr>
                <w:sz w:val="24"/>
                <w:szCs w:val="24"/>
                <w:u w:val="single"/>
              </w:rPr>
              <w:t>образовательных организациях высшего образования, осуществляющих подготовку специалистов по инновационным специальностям.</w:t>
            </w:r>
          </w:p>
          <w:p w:rsidR="00297EDB" w:rsidRPr="00F73CCB" w:rsidRDefault="00297EDB" w:rsidP="0010710D">
            <w:pPr>
              <w:numPr>
                <w:ilvl w:val="12"/>
                <w:numId w:val="0"/>
              </w:numPr>
              <w:spacing w:line="240" w:lineRule="atLeast"/>
              <w:ind w:firstLine="170"/>
              <w:contextualSpacing/>
              <w:rPr>
                <w:sz w:val="24"/>
                <w:szCs w:val="24"/>
                <w:u w:val="single"/>
              </w:rPr>
            </w:pPr>
          </w:p>
          <w:p w:rsidR="00297EDB" w:rsidRPr="00F73CCB" w:rsidRDefault="00297EDB" w:rsidP="0010710D">
            <w:pPr>
              <w:numPr>
                <w:ilvl w:val="12"/>
                <w:numId w:val="0"/>
              </w:numPr>
              <w:spacing w:line="240" w:lineRule="atLeast"/>
              <w:ind w:firstLine="170"/>
              <w:contextualSpacing/>
              <w:rPr>
                <w:rStyle w:val="10"/>
                <w:rFonts w:ascii="Times New Roman" w:hAnsi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proofErr w:type="gramStart"/>
            <w:r w:rsidRPr="00F73CCB">
              <w:rPr>
                <w:sz w:val="24"/>
                <w:szCs w:val="24"/>
              </w:rPr>
              <w:t>Так, д</w:t>
            </w:r>
            <w:r w:rsidRPr="00F73CCB">
              <w:rPr>
                <w:rStyle w:val="10"/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ля подготовки квалифицированных кадров для современного высокотехнологичного производства предприятий ОПК </w:t>
            </w:r>
            <w:r w:rsidRPr="00F73CCB">
              <w:rPr>
                <w:sz w:val="24"/>
                <w:szCs w:val="24"/>
              </w:rPr>
              <w:t xml:space="preserve">в соответствии с  Постановлением Правительства Российской Федерации от 9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73CCB">
                <w:rPr>
                  <w:sz w:val="24"/>
                  <w:szCs w:val="24"/>
                </w:rPr>
                <w:t>2010 г</w:t>
              </w:r>
            </w:smartTag>
            <w:r w:rsidRPr="00F73CCB">
              <w:rPr>
                <w:sz w:val="24"/>
                <w:szCs w:val="24"/>
              </w:rPr>
              <w:t xml:space="preserve">. № 421 «О государственном плане подготовки научных работников, специалистов и рабочих кадров для организаций оборонно-промышленного комплекса на </w:t>
            </w:r>
            <w:r w:rsidRPr="00F73CCB">
              <w:rPr>
                <w:bCs/>
                <w:sz w:val="24"/>
                <w:szCs w:val="24"/>
              </w:rPr>
              <w:t>2011</w:t>
            </w:r>
            <w:r w:rsidRPr="00F73CCB">
              <w:rPr>
                <w:sz w:val="24"/>
                <w:szCs w:val="24"/>
              </w:rPr>
              <w:t xml:space="preserve"> - </w:t>
            </w:r>
            <w:r w:rsidRPr="00F73CCB">
              <w:rPr>
                <w:bCs/>
                <w:sz w:val="24"/>
                <w:szCs w:val="24"/>
              </w:rPr>
              <w:t>2015</w:t>
            </w:r>
            <w:r w:rsidRPr="00F73CCB">
              <w:rPr>
                <w:sz w:val="24"/>
                <w:szCs w:val="24"/>
              </w:rPr>
              <w:t xml:space="preserve"> годы»</w:t>
            </w:r>
            <w:r w:rsidRPr="00F73CCB">
              <w:rPr>
                <w:rStyle w:val="10"/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 необходимо увеличить объем теоретической и практической подготовки по сравнению с  предусмотренными действующими стандартами.</w:t>
            </w:r>
            <w:proofErr w:type="gramEnd"/>
            <w:r w:rsidRPr="00F73CCB">
              <w:rPr>
                <w:rStyle w:val="10"/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 Такое увеличение можно предусмотреть только в образовательном стандарте, который разрабатывается ВУЗОМ самостоятельно.  </w:t>
            </w:r>
          </w:p>
        </w:tc>
      </w:tr>
      <w:tr w:rsidR="00297EDB" w:rsidRPr="00FD5D6B" w:rsidTr="004A1BC7">
        <w:tc>
          <w:tcPr>
            <w:tcW w:w="0" w:type="auto"/>
          </w:tcPr>
          <w:p w:rsidR="00297EDB" w:rsidRPr="00F73CCB" w:rsidRDefault="00297EDB" w:rsidP="004A1BC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297EDB" w:rsidRPr="00F73CCB" w:rsidRDefault="00297EDB" w:rsidP="0010710D">
            <w:pPr>
              <w:spacing w:line="240" w:lineRule="atLeast"/>
              <w:ind w:firstLine="170"/>
              <w:contextualSpacing/>
              <w:rPr>
                <w:sz w:val="24"/>
                <w:szCs w:val="24"/>
              </w:rPr>
            </w:pPr>
          </w:p>
        </w:tc>
        <w:tc>
          <w:tcPr>
            <w:tcW w:w="3596" w:type="dxa"/>
          </w:tcPr>
          <w:p w:rsidR="00297EDB" w:rsidRPr="00F73CCB" w:rsidRDefault="00297EDB" w:rsidP="0010710D">
            <w:pPr>
              <w:tabs>
                <w:tab w:val="left" w:pos="1260"/>
              </w:tabs>
              <w:spacing w:line="240" w:lineRule="atLeast"/>
              <w:ind w:firstLine="170"/>
              <w:contextualSpacing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297EDB" w:rsidRPr="00F73CCB" w:rsidRDefault="00297EDB" w:rsidP="0010710D">
            <w:pPr>
              <w:pStyle w:val="2"/>
              <w:spacing w:after="0" w:line="240" w:lineRule="atLeast"/>
              <w:ind w:left="0" w:firstLine="170"/>
              <w:contextualSpacing/>
              <w:rPr>
                <w:color w:val="auto"/>
                <w:szCs w:val="24"/>
              </w:rPr>
            </w:pPr>
            <w:r w:rsidRPr="00F73CCB">
              <w:rPr>
                <w:b/>
                <w:szCs w:val="24"/>
              </w:rPr>
              <w:t>на частично оплачиваемый</w:t>
            </w:r>
            <w:r w:rsidRPr="00F73CCB">
              <w:rPr>
                <w:szCs w:val="24"/>
              </w:rPr>
              <w:t xml:space="preserve"> отпуск в </w:t>
            </w:r>
            <w:r w:rsidRPr="00F73CCB">
              <w:rPr>
                <w:szCs w:val="24"/>
              </w:rPr>
              <w:lastRenderedPageBreak/>
              <w:t>размере, определенном коллективным договором</w:t>
            </w:r>
          </w:p>
        </w:tc>
        <w:tc>
          <w:tcPr>
            <w:tcW w:w="3332" w:type="dxa"/>
          </w:tcPr>
          <w:p w:rsidR="00297EDB" w:rsidRPr="00F73CCB" w:rsidRDefault="00297EDB" w:rsidP="0010710D">
            <w:pPr>
              <w:pStyle w:val="2"/>
              <w:spacing w:after="0" w:line="240" w:lineRule="atLeast"/>
              <w:ind w:left="0" w:firstLine="170"/>
              <w:contextualSpacing/>
              <w:rPr>
                <w:b/>
                <w:color w:val="auto"/>
                <w:szCs w:val="24"/>
              </w:rPr>
            </w:pPr>
          </w:p>
        </w:tc>
        <w:tc>
          <w:tcPr>
            <w:tcW w:w="3827" w:type="dxa"/>
          </w:tcPr>
          <w:p w:rsidR="00297EDB" w:rsidRPr="00F73CCB" w:rsidRDefault="00297EDB" w:rsidP="0010710D">
            <w:pPr>
              <w:numPr>
                <w:ilvl w:val="12"/>
                <w:numId w:val="0"/>
              </w:numPr>
              <w:spacing w:line="240" w:lineRule="atLeast"/>
              <w:ind w:firstLine="170"/>
              <w:contextualSpacing/>
              <w:rPr>
                <w:rStyle w:val="10"/>
                <w:rFonts w:ascii="Times New Roman" w:hAnsi="Times New Roman"/>
                <w:b w:val="0"/>
                <w:bCs w:val="0"/>
                <w:iCs/>
                <w:sz w:val="24"/>
                <w:szCs w:val="24"/>
                <w:u w:val="single"/>
              </w:rPr>
            </w:pPr>
          </w:p>
        </w:tc>
      </w:tr>
      <w:tr w:rsidR="00297EDB" w:rsidRPr="00FD5D6B" w:rsidTr="004A1BC7">
        <w:tc>
          <w:tcPr>
            <w:tcW w:w="0" w:type="auto"/>
          </w:tcPr>
          <w:p w:rsidR="00297EDB" w:rsidRPr="00F73CCB" w:rsidRDefault="00297EDB" w:rsidP="004A1BC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297EDB" w:rsidRPr="00F73CCB" w:rsidRDefault="00297EDB" w:rsidP="004A1BC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297EDB" w:rsidRPr="00F73CCB" w:rsidRDefault="00297EDB" w:rsidP="004A1BC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297EDB" w:rsidRPr="00F73CCB" w:rsidRDefault="00297EDB" w:rsidP="004A1BC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297EDB" w:rsidRPr="00F73CCB" w:rsidRDefault="00297EDB" w:rsidP="008246AE">
            <w:pPr>
              <w:numPr>
                <w:ilvl w:val="12"/>
                <w:numId w:val="0"/>
              </w:numPr>
              <w:ind w:right="-72"/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t xml:space="preserve">Абзац второй  пункта 2 </w:t>
            </w:r>
          </w:p>
          <w:p w:rsidR="00297EDB" w:rsidRPr="00F73CCB" w:rsidRDefault="00297EDB" w:rsidP="008246AE">
            <w:pPr>
              <w:numPr>
                <w:ilvl w:val="12"/>
                <w:numId w:val="0"/>
              </w:numPr>
              <w:ind w:right="-72"/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t>статьи 100</w:t>
            </w:r>
          </w:p>
        </w:tc>
        <w:tc>
          <w:tcPr>
            <w:tcW w:w="3596" w:type="dxa"/>
          </w:tcPr>
          <w:p w:rsidR="00297EDB" w:rsidRPr="00F73CCB" w:rsidRDefault="00297EDB" w:rsidP="008246AE">
            <w:pPr>
              <w:tabs>
                <w:tab w:val="left" w:pos="1260"/>
              </w:tabs>
              <w:spacing w:line="240" w:lineRule="atLeast"/>
              <w:ind w:firstLine="17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F73CCB">
              <w:rPr>
                <w:sz w:val="24"/>
                <w:szCs w:val="24"/>
              </w:rPr>
              <w:t>Профессионально-общественная аккредитация профессиональной образовательной программы представляет собой признание качества и уровня подготовки выпускников, освоивших такую программу в конкретной организации, осуществляющей образовательную деятельность, отвечающими требованиям профессиональных стандартов соответствующих отраслей и (или) видов деятельности, требованиям рынка труда к специалистам, рабочим и служащим соответствующего профиля.</w:t>
            </w:r>
            <w:proofErr w:type="gramEnd"/>
          </w:p>
          <w:p w:rsidR="00297EDB" w:rsidRPr="00F73CCB" w:rsidRDefault="00297EDB" w:rsidP="004A1BC7">
            <w:pPr>
              <w:numPr>
                <w:ilvl w:val="12"/>
                <w:numId w:val="0"/>
              </w:numPr>
              <w:ind w:firstLine="405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297EDB" w:rsidRPr="00F73CCB" w:rsidRDefault="00297EDB" w:rsidP="008246AE">
            <w:pPr>
              <w:tabs>
                <w:tab w:val="left" w:pos="1260"/>
              </w:tabs>
              <w:spacing w:line="240" w:lineRule="atLeast"/>
              <w:ind w:firstLine="170"/>
              <w:contextualSpacing/>
              <w:jc w:val="both"/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t>После слов «соответствующего профиля» добавить «</w:t>
            </w:r>
            <w:proofErr w:type="gramStart"/>
            <w:r w:rsidRPr="00F73CCB">
              <w:rPr>
                <w:sz w:val="24"/>
                <w:szCs w:val="24"/>
              </w:rPr>
              <w:t>,и</w:t>
            </w:r>
            <w:proofErr w:type="gramEnd"/>
            <w:r w:rsidRPr="00F73CCB">
              <w:rPr>
                <w:sz w:val="24"/>
                <w:szCs w:val="24"/>
              </w:rPr>
              <w:t>ли  требованиям рынка труда к специалистам, рабочим и служащим соответствующего профиля.».</w:t>
            </w:r>
          </w:p>
          <w:p w:rsidR="00297EDB" w:rsidRPr="00F73CCB" w:rsidRDefault="00297EDB" w:rsidP="008246AE">
            <w:pPr>
              <w:numPr>
                <w:ilvl w:val="12"/>
                <w:numId w:val="0"/>
              </w:numPr>
              <w:spacing w:line="240" w:lineRule="atLeast"/>
              <w:ind w:firstLine="17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297EDB" w:rsidRPr="00F73CCB" w:rsidRDefault="00297EDB" w:rsidP="00E27359">
            <w:pPr>
              <w:tabs>
                <w:tab w:val="left" w:pos="1260"/>
              </w:tabs>
              <w:spacing w:line="240" w:lineRule="atLeast"/>
              <w:ind w:firstLine="17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F73CCB">
              <w:rPr>
                <w:sz w:val="24"/>
                <w:szCs w:val="24"/>
              </w:rPr>
              <w:t>Профессионально-общественная аккредитация профессиональной образовательной программы представляет собой признание качества и уровня подготовки выпускников, освоивш</w:t>
            </w:r>
            <w:bookmarkStart w:id="0" w:name="_GoBack"/>
            <w:bookmarkEnd w:id="0"/>
            <w:r w:rsidRPr="00F73CCB">
              <w:rPr>
                <w:sz w:val="24"/>
                <w:szCs w:val="24"/>
              </w:rPr>
              <w:t>их такую программу в конкретной организации, осуществляющей образовательную деятельность, отвечающими требованиям профессиональных стандартов соответствующих отраслей и (или) видов деятельности, требованиям рынка труда к специалистам, рабочим и служащим соответствующего профиля</w:t>
            </w:r>
            <w:r w:rsidRPr="00F73CCB">
              <w:rPr>
                <w:b/>
                <w:sz w:val="24"/>
                <w:szCs w:val="24"/>
              </w:rPr>
              <w:t>,</w:t>
            </w:r>
            <w:r w:rsidRPr="00F73CCB">
              <w:rPr>
                <w:sz w:val="24"/>
                <w:szCs w:val="24"/>
              </w:rPr>
              <w:t xml:space="preserve"> </w:t>
            </w:r>
            <w:r w:rsidRPr="00F73CCB">
              <w:rPr>
                <w:b/>
                <w:sz w:val="24"/>
                <w:szCs w:val="24"/>
              </w:rPr>
              <w:t>или  требованиям рынка труда к специалистам, рабочим и служащим соответствующего профиля.</w:t>
            </w:r>
            <w:r w:rsidRPr="00F73CCB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3827" w:type="dxa"/>
          </w:tcPr>
          <w:p w:rsidR="00297EDB" w:rsidRPr="00F73CCB" w:rsidRDefault="00297EDB" w:rsidP="00E27359">
            <w:pPr>
              <w:numPr>
                <w:ilvl w:val="12"/>
                <w:numId w:val="0"/>
              </w:numPr>
              <w:spacing w:line="240" w:lineRule="atLeast"/>
              <w:ind w:firstLine="170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F73CCB">
              <w:rPr>
                <w:sz w:val="24"/>
                <w:szCs w:val="24"/>
                <w:u w:val="single"/>
              </w:rPr>
              <w:t>Поправка направлена на повышение уровня интеграции обучения и трудовой деятельности.</w:t>
            </w:r>
          </w:p>
          <w:p w:rsidR="00297EDB" w:rsidRPr="00F73CCB" w:rsidRDefault="00297EDB" w:rsidP="00E27359">
            <w:pPr>
              <w:numPr>
                <w:ilvl w:val="12"/>
                <w:numId w:val="0"/>
              </w:numPr>
              <w:spacing w:line="240" w:lineRule="atLeast"/>
              <w:ind w:firstLine="170"/>
              <w:contextualSpacing/>
              <w:jc w:val="both"/>
              <w:rPr>
                <w:sz w:val="24"/>
                <w:szCs w:val="24"/>
              </w:rPr>
            </w:pPr>
          </w:p>
          <w:p w:rsidR="00297EDB" w:rsidRPr="00F73CCB" w:rsidRDefault="00297EDB" w:rsidP="00E27359">
            <w:pPr>
              <w:numPr>
                <w:ilvl w:val="12"/>
                <w:numId w:val="0"/>
              </w:numPr>
              <w:spacing w:line="240" w:lineRule="atLeast"/>
              <w:ind w:firstLine="170"/>
              <w:contextualSpacing/>
              <w:jc w:val="both"/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t>Следует разделить общие требования к профессиональным стандартам и специальные, имеющие значение для осуществления трудовой деятельности в конкретной области занятости. Так, компетенции, которые приобретает специали</w:t>
            </w:r>
            <w:proofErr w:type="gramStart"/>
            <w:r w:rsidRPr="00F73CCB">
              <w:rPr>
                <w:sz w:val="24"/>
                <w:szCs w:val="24"/>
              </w:rPr>
              <w:t>ст в пр</w:t>
            </w:r>
            <w:proofErr w:type="gramEnd"/>
            <w:r w:rsidRPr="00F73CCB">
              <w:rPr>
                <w:sz w:val="24"/>
                <w:szCs w:val="24"/>
              </w:rPr>
              <w:t>оцессе обучения, должны максимально соотноситься с потребностями работодателей  определенной отрасли народного хозяйства и рынка труда.</w:t>
            </w:r>
          </w:p>
          <w:p w:rsidR="00297EDB" w:rsidRPr="00F73CCB" w:rsidRDefault="00297EDB" w:rsidP="00E27359">
            <w:pPr>
              <w:numPr>
                <w:ilvl w:val="12"/>
                <w:numId w:val="0"/>
              </w:numPr>
              <w:spacing w:line="240" w:lineRule="atLeast"/>
              <w:ind w:firstLine="170"/>
              <w:contextualSpacing/>
              <w:jc w:val="both"/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t>Поправка будет способствовать трудоустройству и социальной адаптации выпускников и удовлетворению потребностей работодателей в качественно подготовленных кадрах.</w:t>
            </w:r>
          </w:p>
        </w:tc>
      </w:tr>
      <w:tr w:rsidR="00297EDB" w:rsidRPr="00FD5D6B" w:rsidTr="004A1BC7">
        <w:tc>
          <w:tcPr>
            <w:tcW w:w="0" w:type="auto"/>
          </w:tcPr>
          <w:p w:rsidR="00297EDB" w:rsidRPr="00F73CCB" w:rsidRDefault="00297EDB" w:rsidP="004A1BC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297EDB" w:rsidRPr="00F73CCB" w:rsidRDefault="00297EDB" w:rsidP="007B7D86">
            <w:pPr>
              <w:tabs>
                <w:tab w:val="left" w:pos="1260"/>
              </w:tabs>
              <w:spacing w:line="240" w:lineRule="atLeast"/>
              <w:ind w:firstLine="170"/>
              <w:contextualSpacing/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t>Пункт 3 статьи 100</w:t>
            </w:r>
          </w:p>
          <w:p w:rsidR="00297EDB" w:rsidRPr="00F73CCB" w:rsidRDefault="00297EDB" w:rsidP="007B7D86">
            <w:pPr>
              <w:numPr>
                <w:ilvl w:val="12"/>
                <w:numId w:val="0"/>
              </w:numPr>
              <w:spacing w:line="240" w:lineRule="atLeast"/>
              <w:ind w:firstLine="170"/>
              <w:contextualSpacing/>
              <w:rPr>
                <w:sz w:val="24"/>
                <w:szCs w:val="24"/>
              </w:rPr>
            </w:pPr>
          </w:p>
        </w:tc>
        <w:tc>
          <w:tcPr>
            <w:tcW w:w="3596" w:type="dxa"/>
          </w:tcPr>
          <w:p w:rsidR="00297EDB" w:rsidRPr="00F73CCB" w:rsidRDefault="00297EDB" w:rsidP="007B7D86">
            <w:pPr>
              <w:tabs>
                <w:tab w:val="left" w:pos="1260"/>
              </w:tabs>
              <w:spacing w:line="240" w:lineRule="atLeast"/>
              <w:ind w:firstLine="170"/>
              <w:contextualSpacing/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t xml:space="preserve">3. 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представляются в </w:t>
            </w:r>
            <w:proofErr w:type="spellStart"/>
            <w:r w:rsidRPr="00F73CCB">
              <w:rPr>
                <w:sz w:val="24"/>
                <w:szCs w:val="24"/>
              </w:rPr>
              <w:lastRenderedPageBreak/>
              <w:t>аккредитационный</w:t>
            </w:r>
            <w:proofErr w:type="spellEnd"/>
            <w:r w:rsidRPr="00F73CCB">
              <w:rPr>
                <w:sz w:val="24"/>
                <w:szCs w:val="24"/>
              </w:rPr>
              <w:t xml:space="preserve"> орган и рассматриваются при проведении государственной аккредитации.</w:t>
            </w:r>
          </w:p>
          <w:p w:rsidR="00297EDB" w:rsidRPr="00F73CCB" w:rsidRDefault="00297EDB" w:rsidP="007B7D86">
            <w:pPr>
              <w:tabs>
                <w:tab w:val="left" w:pos="1260"/>
              </w:tabs>
              <w:spacing w:line="240" w:lineRule="atLeast"/>
              <w:ind w:firstLine="170"/>
              <w:contextualSpacing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297EDB" w:rsidRPr="00F73CCB" w:rsidRDefault="00297EDB" w:rsidP="007B7D86">
            <w:pPr>
              <w:tabs>
                <w:tab w:val="left" w:pos="1260"/>
              </w:tabs>
              <w:spacing w:line="240" w:lineRule="atLeast"/>
              <w:ind w:firstLine="170"/>
              <w:contextualSpacing/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lastRenderedPageBreak/>
              <w:t xml:space="preserve">После слов «в </w:t>
            </w:r>
            <w:proofErr w:type="spellStart"/>
            <w:r w:rsidRPr="00F73CCB">
              <w:rPr>
                <w:sz w:val="24"/>
                <w:szCs w:val="24"/>
              </w:rPr>
              <w:t>аккредитационный</w:t>
            </w:r>
            <w:proofErr w:type="spellEnd"/>
            <w:r w:rsidRPr="00F73CCB">
              <w:rPr>
                <w:sz w:val="24"/>
                <w:szCs w:val="24"/>
              </w:rPr>
              <w:t xml:space="preserve"> орган и» слово «рассматриваются» заменить словом «учитываются».</w:t>
            </w:r>
          </w:p>
        </w:tc>
        <w:tc>
          <w:tcPr>
            <w:tcW w:w="3332" w:type="dxa"/>
          </w:tcPr>
          <w:p w:rsidR="00297EDB" w:rsidRPr="00F73CCB" w:rsidRDefault="00297EDB" w:rsidP="007B7D86">
            <w:pPr>
              <w:tabs>
                <w:tab w:val="left" w:pos="1260"/>
              </w:tabs>
              <w:spacing w:line="240" w:lineRule="atLeast"/>
              <w:ind w:firstLine="170"/>
              <w:contextualSpacing/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t xml:space="preserve">3. Сведения об имеющейся у организации, осуществляющей образовательную деятельность, общественной аккредитации или </w:t>
            </w:r>
            <w:r w:rsidRPr="00F73CCB">
              <w:rPr>
                <w:sz w:val="24"/>
                <w:szCs w:val="24"/>
              </w:rPr>
              <w:lastRenderedPageBreak/>
              <w:t xml:space="preserve">профессионально-общественной аккредитации представляются в </w:t>
            </w:r>
            <w:proofErr w:type="spellStart"/>
            <w:r w:rsidRPr="00F73CCB">
              <w:rPr>
                <w:sz w:val="24"/>
                <w:szCs w:val="24"/>
              </w:rPr>
              <w:t>аккредитационный</w:t>
            </w:r>
            <w:proofErr w:type="spellEnd"/>
            <w:r w:rsidRPr="00F73CCB">
              <w:rPr>
                <w:sz w:val="24"/>
                <w:szCs w:val="24"/>
              </w:rPr>
              <w:t xml:space="preserve"> орган и </w:t>
            </w:r>
            <w:r w:rsidRPr="00F73CCB">
              <w:rPr>
                <w:b/>
                <w:sz w:val="24"/>
                <w:szCs w:val="24"/>
              </w:rPr>
              <w:t xml:space="preserve">учитываются </w:t>
            </w:r>
            <w:r w:rsidRPr="00F73CCB">
              <w:rPr>
                <w:sz w:val="24"/>
                <w:szCs w:val="24"/>
              </w:rPr>
              <w:t>при проведении государственной аккредитации.</w:t>
            </w:r>
          </w:p>
        </w:tc>
        <w:tc>
          <w:tcPr>
            <w:tcW w:w="3827" w:type="dxa"/>
          </w:tcPr>
          <w:p w:rsidR="00297EDB" w:rsidRPr="00F73CCB" w:rsidRDefault="00297EDB" w:rsidP="00673682">
            <w:pPr>
              <w:numPr>
                <w:ilvl w:val="12"/>
                <w:numId w:val="0"/>
              </w:numPr>
              <w:spacing w:line="240" w:lineRule="atLeast"/>
              <w:ind w:firstLine="170"/>
              <w:contextualSpacing/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lastRenderedPageBreak/>
              <w:t xml:space="preserve">Поправка направлена на уточнении процедуры аккредитации организации, осуществляющей образовательную деятельность. </w:t>
            </w:r>
          </w:p>
          <w:p w:rsidR="00297EDB" w:rsidRPr="00F73CCB" w:rsidRDefault="00297EDB" w:rsidP="00673682">
            <w:pPr>
              <w:numPr>
                <w:ilvl w:val="12"/>
                <w:numId w:val="0"/>
              </w:numPr>
              <w:spacing w:line="240" w:lineRule="atLeast"/>
              <w:ind w:firstLine="170"/>
              <w:contextualSpacing/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t xml:space="preserve">Учет результатов </w:t>
            </w:r>
            <w:r w:rsidRPr="00F73CCB">
              <w:rPr>
                <w:sz w:val="24"/>
                <w:szCs w:val="24"/>
              </w:rPr>
              <w:lastRenderedPageBreak/>
              <w:t>профессионально-обще</w:t>
            </w:r>
            <w:r w:rsidRPr="00F73CCB">
              <w:rPr>
                <w:sz w:val="24"/>
                <w:szCs w:val="24"/>
              </w:rPr>
              <w:softHyphen/>
              <w:t>ственной аккредитации образовательных программ повысит ее значение и будет способствовать повышению качества профессионального образования.</w:t>
            </w:r>
          </w:p>
        </w:tc>
      </w:tr>
      <w:tr w:rsidR="00297EDB" w:rsidRPr="00FD5D6B" w:rsidTr="004A1BC7">
        <w:tc>
          <w:tcPr>
            <w:tcW w:w="0" w:type="auto"/>
          </w:tcPr>
          <w:p w:rsidR="00297EDB" w:rsidRPr="00F73CCB" w:rsidRDefault="00297EDB" w:rsidP="004A1BC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297EDB" w:rsidRPr="00F73CCB" w:rsidRDefault="00297EDB" w:rsidP="00E27359">
            <w:pPr>
              <w:numPr>
                <w:ilvl w:val="12"/>
                <w:numId w:val="0"/>
              </w:numPr>
              <w:ind w:right="-72"/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t xml:space="preserve">Абзац второй  пункта 3 </w:t>
            </w:r>
          </w:p>
          <w:p w:rsidR="00297EDB" w:rsidRPr="00F73CCB" w:rsidRDefault="00297EDB" w:rsidP="00E27359">
            <w:pPr>
              <w:numPr>
                <w:ilvl w:val="12"/>
                <w:numId w:val="0"/>
              </w:numPr>
              <w:ind w:right="-72"/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t>статьи 101</w:t>
            </w:r>
          </w:p>
        </w:tc>
        <w:tc>
          <w:tcPr>
            <w:tcW w:w="3596" w:type="dxa"/>
          </w:tcPr>
          <w:p w:rsidR="00297EDB" w:rsidRPr="00F73CCB" w:rsidRDefault="00297EDB" w:rsidP="00E27359">
            <w:pPr>
              <w:spacing w:line="240" w:lineRule="atLeast"/>
              <w:ind w:firstLine="170"/>
              <w:contextualSpacing/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t xml:space="preserve">Организация мониторинга системы образования осуществляется федеральными органами исполнительной власти, </w:t>
            </w:r>
            <w:proofErr w:type="gramStart"/>
            <w:r w:rsidRPr="00F73CCB">
              <w:rPr>
                <w:sz w:val="24"/>
                <w:szCs w:val="24"/>
              </w:rPr>
              <w:t>осуществляющим</w:t>
            </w:r>
            <w:proofErr w:type="gramEnd"/>
            <w:r w:rsidRPr="00F73CCB">
              <w:rPr>
                <w:sz w:val="24"/>
                <w:szCs w:val="24"/>
              </w:rPr>
              <w:t xml:space="preserve"> государственное управление в сфере образования, органами исполнительной власти субъектов Российской Федерации и органами местного самоуправления, осуществляющими управление в сфере образования.</w:t>
            </w:r>
          </w:p>
        </w:tc>
        <w:tc>
          <w:tcPr>
            <w:tcW w:w="3120" w:type="dxa"/>
          </w:tcPr>
          <w:p w:rsidR="00297EDB" w:rsidRPr="00F73CCB" w:rsidRDefault="00297EDB" w:rsidP="001D436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t>После слов «</w:t>
            </w:r>
            <w:proofErr w:type="gramStart"/>
            <w:r w:rsidRPr="00F73CCB">
              <w:rPr>
                <w:sz w:val="24"/>
                <w:szCs w:val="24"/>
              </w:rPr>
              <w:t>осуществляющими</w:t>
            </w:r>
            <w:proofErr w:type="gramEnd"/>
            <w:r w:rsidRPr="00F73CCB">
              <w:rPr>
                <w:sz w:val="24"/>
                <w:szCs w:val="24"/>
              </w:rPr>
              <w:t xml:space="preserve"> управление в сфере образования» добавить слова «, с обязательным привлечением работодателей.». </w:t>
            </w:r>
          </w:p>
        </w:tc>
        <w:tc>
          <w:tcPr>
            <w:tcW w:w="3332" w:type="dxa"/>
          </w:tcPr>
          <w:p w:rsidR="00297EDB" w:rsidRPr="00F73CCB" w:rsidRDefault="00297EDB" w:rsidP="004A1BC7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proofErr w:type="gramStart"/>
            <w:r w:rsidRPr="00F73CCB">
              <w:rPr>
                <w:sz w:val="24"/>
                <w:szCs w:val="24"/>
              </w:rPr>
              <w:t xml:space="preserve">Организация мониторинга системы образования осуществляется федеральными органами исполнительной власти, осуществляющим государственное управление в сфере образования, органами исполнительной власти субъектов Российской Федерации и органами местного самоуправления, осуществляющими управление в сфере образования, </w:t>
            </w:r>
            <w:r w:rsidRPr="00F73CCB">
              <w:rPr>
                <w:b/>
                <w:sz w:val="24"/>
                <w:szCs w:val="24"/>
              </w:rPr>
              <w:t>с обязательным привлечением работодателей.</w:t>
            </w:r>
            <w:r w:rsidRPr="00F73CCB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827" w:type="dxa"/>
          </w:tcPr>
          <w:p w:rsidR="00297EDB" w:rsidRPr="00F73CCB" w:rsidRDefault="00297EDB" w:rsidP="001D4365">
            <w:pPr>
              <w:numPr>
                <w:ilvl w:val="12"/>
                <w:numId w:val="0"/>
              </w:numPr>
              <w:ind w:firstLine="213"/>
              <w:jc w:val="both"/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t xml:space="preserve">Поправка направлена на повышение роли работодателей в процессе образования.  </w:t>
            </w:r>
          </w:p>
        </w:tc>
      </w:tr>
      <w:tr w:rsidR="00297EDB" w:rsidRPr="00FD5D6B" w:rsidTr="004A1BC7">
        <w:tc>
          <w:tcPr>
            <w:tcW w:w="0" w:type="auto"/>
          </w:tcPr>
          <w:p w:rsidR="00297EDB" w:rsidRPr="00F73CCB" w:rsidRDefault="00297EDB" w:rsidP="004A1BC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297EDB" w:rsidRPr="00F73CCB" w:rsidRDefault="00297EDB" w:rsidP="00E06C4F">
            <w:pPr>
              <w:numPr>
                <w:ilvl w:val="12"/>
                <w:numId w:val="0"/>
              </w:numPr>
              <w:ind w:right="-72"/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t xml:space="preserve">Абзац второй  пункта 4 </w:t>
            </w:r>
          </w:p>
          <w:p w:rsidR="00297EDB" w:rsidRPr="00F73CCB" w:rsidRDefault="00297EDB" w:rsidP="00E06C4F">
            <w:pPr>
              <w:numPr>
                <w:ilvl w:val="12"/>
                <w:numId w:val="0"/>
              </w:numPr>
              <w:ind w:right="-72"/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t>статьи 102</w:t>
            </w:r>
          </w:p>
        </w:tc>
        <w:tc>
          <w:tcPr>
            <w:tcW w:w="3596" w:type="dxa"/>
          </w:tcPr>
          <w:p w:rsidR="00297EDB" w:rsidRPr="00F73CCB" w:rsidRDefault="00297EDB" w:rsidP="00E06C4F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ind w:firstLine="170"/>
              <w:contextualSpacing/>
              <w:outlineLvl w:val="1"/>
              <w:rPr>
                <w:sz w:val="24"/>
                <w:szCs w:val="24"/>
              </w:rPr>
            </w:pPr>
            <w:proofErr w:type="gramStart"/>
            <w:r w:rsidRPr="00F73CCB">
              <w:rPr>
                <w:sz w:val="24"/>
                <w:szCs w:val="24"/>
              </w:rPr>
              <w:t xml:space="preserve">Информация по вопросам государственной аккредитации (в том числе сведения, содержащиеся в реестрах имеющих государственную аккредитацию организаций, осуществляющих образовательную деятельность) является открытой и </w:t>
            </w:r>
            <w:r w:rsidRPr="00F73CCB">
              <w:rPr>
                <w:sz w:val="24"/>
                <w:szCs w:val="24"/>
              </w:rPr>
              <w:lastRenderedPageBreak/>
              <w:t xml:space="preserve">общедоступной, за исключением случаев, если в интересах сохранения государственной или служебной тайны свободный доступ к такой информации в соответствии с </w:t>
            </w:r>
            <w:hyperlink r:id="rId6" w:history="1">
              <w:r w:rsidRPr="00F73CCB">
                <w:rPr>
                  <w:sz w:val="24"/>
                  <w:szCs w:val="24"/>
                </w:rPr>
                <w:t>законодательством</w:t>
              </w:r>
            </w:hyperlink>
            <w:r w:rsidRPr="00F73CCB">
              <w:rPr>
                <w:sz w:val="24"/>
                <w:szCs w:val="24"/>
              </w:rPr>
              <w:t xml:space="preserve"> Российской Федерации ограничен.</w:t>
            </w:r>
            <w:proofErr w:type="gramEnd"/>
          </w:p>
          <w:p w:rsidR="00297EDB" w:rsidRPr="00F73CCB" w:rsidRDefault="00297EDB" w:rsidP="004A1BC7">
            <w:pPr>
              <w:numPr>
                <w:ilvl w:val="12"/>
                <w:numId w:val="0"/>
              </w:numPr>
              <w:ind w:firstLine="405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297EDB" w:rsidRPr="00F73CCB" w:rsidRDefault="00297EDB" w:rsidP="00361D1B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lastRenderedPageBreak/>
              <w:t>После слов «по вопросам государственной аккредитации» добавить слова «, включая качественные характеристики эффективности обучения в учебной организации</w:t>
            </w:r>
            <w:proofErr w:type="gramStart"/>
            <w:r w:rsidRPr="00F73CCB">
              <w:rPr>
                <w:sz w:val="24"/>
                <w:szCs w:val="24"/>
              </w:rPr>
              <w:t>,»</w:t>
            </w:r>
            <w:proofErr w:type="gramEnd"/>
            <w:r w:rsidRPr="00F73CCB">
              <w:rPr>
                <w:sz w:val="24"/>
                <w:szCs w:val="24"/>
              </w:rPr>
              <w:t>.</w:t>
            </w:r>
          </w:p>
        </w:tc>
        <w:tc>
          <w:tcPr>
            <w:tcW w:w="3332" w:type="dxa"/>
          </w:tcPr>
          <w:p w:rsidR="00297EDB" w:rsidRPr="00F73CCB" w:rsidRDefault="00297EDB" w:rsidP="0035781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ind w:firstLine="170"/>
              <w:contextualSpacing/>
              <w:outlineLvl w:val="1"/>
              <w:rPr>
                <w:sz w:val="24"/>
                <w:szCs w:val="24"/>
              </w:rPr>
            </w:pPr>
            <w:proofErr w:type="gramStart"/>
            <w:r w:rsidRPr="00F73CCB">
              <w:rPr>
                <w:sz w:val="24"/>
                <w:szCs w:val="24"/>
              </w:rPr>
              <w:t>Информация по вопросам государственной аккредитации</w:t>
            </w:r>
            <w:r w:rsidRPr="00F73CCB">
              <w:rPr>
                <w:b/>
                <w:sz w:val="24"/>
                <w:szCs w:val="24"/>
              </w:rPr>
              <w:t>, включая качественные характеристики эффективности обучения в учебной организации,</w:t>
            </w:r>
            <w:r w:rsidRPr="00F73CCB">
              <w:rPr>
                <w:sz w:val="24"/>
                <w:szCs w:val="24"/>
              </w:rPr>
              <w:t xml:space="preserve"> (в том числе сведения, содержащиеся в реестрах имеющих </w:t>
            </w:r>
            <w:r w:rsidRPr="00F73CCB">
              <w:rPr>
                <w:sz w:val="24"/>
                <w:szCs w:val="24"/>
              </w:rPr>
              <w:lastRenderedPageBreak/>
              <w:t xml:space="preserve">государственную аккредитацию организаций, осуществляющих образовательную деятельность) является открытой и общедоступной, за исключением случаев, если в интересах сохранения государственной или служебной тайны свободный доступ к такой информации в соответствии с </w:t>
            </w:r>
            <w:hyperlink r:id="rId7" w:history="1">
              <w:r w:rsidRPr="00F73CCB">
                <w:rPr>
                  <w:sz w:val="24"/>
                  <w:szCs w:val="24"/>
                </w:rPr>
                <w:t>законодательством</w:t>
              </w:r>
            </w:hyperlink>
            <w:r w:rsidRPr="00F73CCB">
              <w:rPr>
                <w:sz w:val="24"/>
                <w:szCs w:val="24"/>
              </w:rPr>
              <w:t xml:space="preserve"> Российской Федерации ограничен.</w:t>
            </w:r>
            <w:proofErr w:type="gramEnd"/>
          </w:p>
        </w:tc>
        <w:tc>
          <w:tcPr>
            <w:tcW w:w="3827" w:type="dxa"/>
          </w:tcPr>
          <w:p w:rsidR="00297EDB" w:rsidRPr="00F73CCB" w:rsidRDefault="00297EDB" w:rsidP="004A1BC7">
            <w:pPr>
              <w:numPr>
                <w:ilvl w:val="12"/>
                <w:numId w:val="0"/>
              </w:numPr>
              <w:ind w:firstLine="213"/>
              <w:jc w:val="both"/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lastRenderedPageBreak/>
              <w:t xml:space="preserve">Поправка направлена на усовершенствование процедуры государственной аккредитации организаций, осуществляющих </w:t>
            </w:r>
            <w:proofErr w:type="gramStart"/>
            <w:r w:rsidRPr="00F73CCB">
              <w:rPr>
                <w:sz w:val="24"/>
                <w:szCs w:val="24"/>
              </w:rPr>
              <w:t>образовательную</w:t>
            </w:r>
            <w:proofErr w:type="gramEnd"/>
            <w:r w:rsidRPr="00F73CCB">
              <w:rPr>
                <w:sz w:val="24"/>
                <w:szCs w:val="24"/>
              </w:rPr>
              <w:t xml:space="preserve"> </w:t>
            </w:r>
            <w:proofErr w:type="spellStart"/>
            <w:r w:rsidRPr="00F73CCB">
              <w:rPr>
                <w:sz w:val="24"/>
                <w:szCs w:val="24"/>
              </w:rPr>
              <w:t>дейтельность</w:t>
            </w:r>
            <w:proofErr w:type="spellEnd"/>
            <w:r w:rsidRPr="00F73CCB">
              <w:rPr>
                <w:sz w:val="24"/>
                <w:szCs w:val="24"/>
              </w:rPr>
              <w:t>.</w:t>
            </w:r>
          </w:p>
        </w:tc>
      </w:tr>
      <w:tr w:rsidR="00297EDB" w:rsidRPr="00FD5D6B" w:rsidTr="004A1BC7">
        <w:tc>
          <w:tcPr>
            <w:tcW w:w="0" w:type="auto"/>
          </w:tcPr>
          <w:p w:rsidR="00297EDB" w:rsidRPr="00F73CCB" w:rsidRDefault="00297EDB" w:rsidP="004A1BC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297EDB" w:rsidRPr="00F73CCB" w:rsidRDefault="00297EDB" w:rsidP="004A1BC7">
            <w:pPr>
              <w:numPr>
                <w:ilvl w:val="12"/>
                <w:numId w:val="0"/>
              </w:numPr>
              <w:ind w:right="-72"/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t>Абзац второй  пункта 2 статьи 104</w:t>
            </w:r>
          </w:p>
        </w:tc>
        <w:tc>
          <w:tcPr>
            <w:tcW w:w="3596" w:type="dxa"/>
          </w:tcPr>
          <w:p w:rsidR="00297EDB" w:rsidRPr="00F73CCB" w:rsidRDefault="00297EDB" w:rsidP="0035781B">
            <w:pPr>
              <w:spacing w:line="240" w:lineRule="atLeast"/>
              <w:ind w:firstLine="170"/>
              <w:contextualSpacing/>
              <w:rPr>
                <w:sz w:val="24"/>
                <w:szCs w:val="24"/>
              </w:rPr>
            </w:pPr>
            <w:proofErr w:type="gramStart"/>
            <w:r w:rsidRPr="00F73CCB">
              <w:rPr>
                <w:sz w:val="24"/>
                <w:szCs w:val="24"/>
              </w:rPr>
              <w:t xml:space="preserve">Нормативные затраты на оказание государственных (муниципальных) услуг в сфере образования включают затраты на оплату труда педагогических работников с учетом соотношения учебной (преподавательской) и другой работы в соответствии с частью 7 статьи 48 настоящего Федерального закона, а также с учетом обеспечения уровня средней заработной платы педагогических работников, определяемого в соответствии с решениями Президента Российской Федерации, Правительства Российской </w:t>
            </w:r>
            <w:r w:rsidRPr="00F73CCB">
              <w:rPr>
                <w:sz w:val="24"/>
                <w:szCs w:val="24"/>
              </w:rPr>
              <w:lastRenderedPageBreak/>
              <w:t>Федерации, органов государственной власти</w:t>
            </w:r>
            <w:proofErr w:type="gramEnd"/>
            <w:r w:rsidRPr="00F73CCB">
              <w:rPr>
                <w:sz w:val="24"/>
                <w:szCs w:val="24"/>
              </w:rPr>
              <w:t xml:space="preserve"> субъектов Российской Федерации и органов местного самоуправления. </w:t>
            </w:r>
          </w:p>
          <w:p w:rsidR="00297EDB" w:rsidRPr="00F73CCB" w:rsidRDefault="00297EDB" w:rsidP="004A1BC7">
            <w:pPr>
              <w:numPr>
                <w:ilvl w:val="12"/>
                <w:numId w:val="0"/>
              </w:numPr>
              <w:ind w:firstLine="405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297EDB" w:rsidRPr="00F73CCB" w:rsidRDefault="00297EDB" w:rsidP="0035781B">
            <w:pPr>
              <w:spacing w:line="240" w:lineRule="atLeast"/>
              <w:ind w:firstLine="170"/>
              <w:contextualSpacing/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lastRenderedPageBreak/>
              <w:t>Абзац второй изложить в новой редакции:</w:t>
            </w:r>
          </w:p>
          <w:p w:rsidR="00297EDB" w:rsidRPr="00F73CCB" w:rsidRDefault="00297EDB" w:rsidP="00D73D46">
            <w:pPr>
              <w:spacing w:line="240" w:lineRule="atLeast"/>
              <w:ind w:firstLine="170"/>
              <w:contextualSpacing/>
              <w:rPr>
                <w:sz w:val="24"/>
                <w:szCs w:val="24"/>
              </w:rPr>
            </w:pPr>
            <w:proofErr w:type="gramStart"/>
            <w:r w:rsidRPr="00F73CCB">
              <w:rPr>
                <w:sz w:val="24"/>
                <w:szCs w:val="24"/>
              </w:rPr>
              <w:t xml:space="preserve">«При определении нормативов финансового обеспечения образовательной деятельности, включающих затраты на оплату труда, рассчитывается  уровень заработной  платы педагогических работников образовательных организаций с учетом соотношения учебной (преподавательской) и другой работы в соответствии с частью 7 статьи 48 настоящего </w:t>
            </w:r>
            <w:r w:rsidRPr="00F73CCB">
              <w:rPr>
                <w:sz w:val="24"/>
                <w:szCs w:val="24"/>
              </w:rPr>
              <w:lastRenderedPageBreak/>
              <w:t>Федерального закона не ниже средней заработной платы работников, занятых в сфере экономики субъекта Российской Федерации, на территории которого расположена соответствующая образовательная организация».</w:t>
            </w:r>
            <w:proofErr w:type="gramEnd"/>
          </w:p>
        </w:tc>
        <w:tc>
          <w:tcPr>
            <w:tcW w:w="3332" w:type="dxa"/>
          </w:tcPr>
          <w:p w:rsidR="00297EDB" w:rsidRPr="00F73CCB" w:rsidRDefault="00297EDB" w:rsidP="006163DB">
            <w:pPr>
              <w:spacing w:line="240" w:lineRule="atLeast"/>
              <w:ind w:firstLine="170"/>
              <w:contextualSpacing/>
              <w:rPr>
                <w:b/>
                <w:sz w:val="24"/>
                <w:szCs w:val="24"/>
              </w:rPr>
            </w:pPr>
            <w:proofErr w:type="gramStart"/>
            <w:r w:rsidRPr="00F73CCB">
              <w:rPr>
                <w:b/>
                <w:sz w:val="24"/>
                <w:szCs w:val="24"/>
              </w:rPr>
              <w:lastRenderedPageBreak/>
              <w:t xml:space="preserve">«При определении нормативов финансового обеспечения образовательной деятельности, включающих затраты на оплату труда, рассчитывается  уровень заработной  платы педагогических работников образовательных организаций с учетом соотношения учебной (преподавательской) и другой работы в соответствии с частью 7 статьи 48 настоящего Федерального закона не ниже средней заработной </w:t>
            </w:r>
            <w:r w:rsidRPr="00F73CCB">
              <w:rPr>
                <w:b/>
                <w:sz w:val="24"/>
                <w:szCs w:val="24"/>
              </w:rPr>
              <w:lastRenderedPageBreak/>
              <w:t>платы работников, занятых в сфере экономики субъекта Российской Федерации, на территории которого расположена соответствующая образовательная организация».</w:t>
            </w:r>
            <w:proofErr w:type="gramEnd"/>
          </w:p>
          <w:p w:rsidR="00297EDB" w:rsidRPr="00F73CCB" w:rsidRDefault="00297EDB" w:rsidP="006163DB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97EDB" w:rsidRPr="00F73CCB" w:rsidRDefault="00297EDB" w:rsidP="00BC59A6">
            <w:pPr>
              <w:numPr>
                <w:ilvl w:val="12"/>
                <w:numId w:val="0"/>
              </w:numPr>
              <w:ind w:firstLine="213"/>
              <w:rPr>
                <w:sz w:val="24"/>
                <w:szCs w:val="24"/>
              </w:rPr>
            </w:pPr>
            <w:r w:rsidRPr="00F73CCB">
              <w:rPr>
                <w:sz w:val="24"/>
                <w:szCs w:val="24"/>
              </w:rPr>
              <w:lastRenderedPageBreak/>
              <w:t>Поправка направлена на уточнение механизма финансового обеспечения оказания государственных (муниципальных) услуг в сфере образования в Российской Федерации и позволит повысить уровень заработной платы педагогических работников.</w:t>
            </w:r>
          </w:p>
        </w:tc>
      </w:tr>
    </w:tbl>
    <w:p w:rsidR="00451584" w:rsidRPr="00FD5D6B" w:rsidRDefault="00451584" w:rsidP="00451584"/>
    <w:p w:rsidR="00D73D46" w:rsidRPr="00FD5D6B" w:rsidRDefault="00D73D46" w:rsidP="00D73D46">
      <w:pPr>
        <w:tabs>
          <w:tab w:val="left" w:pos="690"/>
        </w:tabs>
        <w:jc w:val="both"/>
        <w:rPr>
          <w:sz w:val="26"/>
          <w:szCs w:val="26"/>
        </w:rPr>
      </w:pPr>
    </w:p>
    <w:p w:rsidR="00D73D46" w:rsidRPr="00FD5D6B" w:rsidRDefault="00D73D46" w:rsidP="00D73D46">
      <w:pPr>
        <w:tabs>
          <w:tab w:val="left" w:pos="690"/>
        </w:tabs>
        <w:jc w:val="both"/>
        <w:rPr>
          <w:sz w:val="26"/>
          <w:szCs w:val="26"/>
        </w:rPr>
      </w:pPr>
    </w:p>
    <w:p w:rsidR="00D73D46" w:rsidRPr="00FD5D6B" w:rsidRDefault="00D73D46" w:rsidP="00D73D46">
      <w:pPr>
        <w:tabs>
          <w:tab w:val="left" w:pos="690"/>
        </w:tabs>
        <w:jc w:val="both"/>
        <w:rPr>
          <w:sz w:val="26"/>
          <w:szCs w:val="26"/>
        </w:rPr>
      </w:pPr>
    </w:p>
    <w:p w:rsidR="00D73D46" w:rsidRPr="00631E36" w:rsidRDefault="00631E36" w:rsidP="00631E36">
      <w:pPr>
        <w:tabs>
          <w:tab w:val="left" w:pos="6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D73D46" w:rsidRPr="00631E36">
        <w:rPr>
          <w:sz w:val="28"/>
          <w:szCs w:val="28"/>
        </w:rPr>
        <w:t xml:space="preserve">Установить порядок обжалования образовательным учреждением предписаний уполномоченного органа по </w:t>
      </w:r>
      <w:proofErr w:type="gramStart"/>
      <w:r w:rsidR="00D73D46" w:rsidRPr="00631E36">
        <w:rPr>
          <w:sz w:val="28"/>
          <w:szCs w:val="28"/>
        </w:rPr>
        <w:t>контролю за</w:t>
      </w:r>
      <w:proofErr w:type="gramEnd"/>
      <w:r w:rsidR="00D73D46" w:rsidRPr="00631E36">
        <w:rPr>
          <w:sz w:val="28"/>
          <w:szCs w:val="28"/>
        </w:rPr>
        <w:t xml:space="preserve"> ведением образовательной деятельности.</w:t>
      </w:r>
    </w:p>
    <w:p w:rsidR="002A2FDA" w:rsidRPr="00631E36" w:rsidRDefault="002A2FDA" w:rsidP="00631E36">
      <w:pPr>
        <w:spacing w:line="276" w:lineRule="auto"/>
        <w:rPr>
          <w:sz w:val="28"/>
          <w:szCs w:val="28"/>
        </w:rPr>
      </w:pPr>
    </w:p>
    <w:p w:rsidR="00F73CCB" w:rsidRPr="00631E36" w:rsidRDefault="00F73CCB" w:rsidP="00631E36">
      <w:pPr>
        <w:spacing w:line="276" w:lineRule="auto"/>
        <w:rPr>
          <w:sz w:val="28"/>
          <w:szCs w:val="28"/>
        </w:rPr>
      </w:pPr>
    </w:p>
    <w:p w:rsidR="00F73CCB" w:rsidRPr="00631E36" w:rsidRDefault="00631E36" w:rsidP="00631E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F73CCB" w:rsidRPr="00631E36">
        <w:rPr>
          <w:sz w:val="28"/>
          <w:szCs w:val="28"/>
        </w:rPr>
        <w:t xml:space="preserve">Доплаты за ученую степень кандидата или доктора наук установить для педагогических работников всех типов образовательных учреждений, а не только ВУЗов. </w:t>
      </w:r>
    </w:p>
    <w:p w:rsidR="00F73CCB" w:rsidRPr="00631E36" w:rsidRDefault="00F73CCB" w:rsidP="00631E36">
      <w:pPr>
        <w:spacing w:line="276" w:lineRule="auto"/>
        <w:rPr>
          <w:sz w:val="28"/>
          <w:szCs w:val="28"/>
        </w:rPr>
      </w:pPr>
    </w:p>
    <w:sectPr w:rsidR="00F73CCB" w:rsidRPr="00631E36" w:rsidSect="0010710D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33B" w:rsidRDefault="00B6233B" w:rsidP="0010710D">
      <w:r>
        <w:separator/>
      </w:r>
    </w:p>
  </w:endnote>
  <w:endnote w:type="continuationSeparator" w:id="0">
    <w:p w:rsidR="00B6233B" w:rsidRDefault="00B6233B" w:rsidP="00107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33B" w:rsidRDefault="00B6233B" w:rsidP="0010710D">
      <w:r>
        <w:separator/>
      </w:r>
    </w:p>
  </w:footnote>
  <w:footnote w:type="continuationSeparator" w:id="0">
    <w:p w:rsidR="00B6233B" w:rsidRDefault="00B6233B" w:rsidP="00107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71204"/>
      <w:docPartObj>
        <w:docPartGallery w:val="Page Numbers (Top of Page)"/>
        <w:docPartUnique/>
      </w:docPartObj>
    </w:sdtPr>
    <w:sdtContent>
      <w:p w:rsidR="0010710D" w:rsidRDefault="00A45D94">
        <w:pPr>
          <w:pStyle w:val="a4"/>
          <w:jc w:val="center"/>
        </w:pPr>
        <w:r>
          <w:fldChar w:fldCharType="begin"/>
        </w:r>
        <w:r w:rsidR="00D72EEE">
          <w:instrText xml:space="preserve"> PAGE   \* MERGEFORMAT </w:instrText>
        </w:r>
        <w:r>
          <w:fldChar w:fldCharType="separate"/>
        </w:r>
        <w:r w:rsidR="00A53B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710D" w:rsidRDefault="001071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584"/>
    <w:rsid w:val="00001DCC"/>
    <w:rsid w:val="0000264F"/>
    <w:rsid w:val="00003ACB"/>
    <w:rsid w:val="00004663"/>
    <w:rsid w:val="00005AB3"/>
    <w:rsid w:val="00005F87"/>
    <w:rsid w:val="000075CE"/>
    <w:rsid w:val="0000769A"/>
    <w:rsid w:val="00007C2F"/>
    <w:rsid w:val="000104C9"/>
    <w:rsid w:val="00010E91"/>
    <w:rsid w:val="000128F1"/>
    <w:rsid w:val="00012E7A"/>
    <w:rsid w:val="00014D4E"/>
    <w:rsid w:val="00015757"/>
    <w:rsid w:val="0001710E"/>
    <w:rsid w:val="00020CCC"/>
    <w:rsid w:val="0002138C"/>
    <w:rsid w:val="0002365C"/>
    <w:rsid w:val="000247BF"/>
    <w:rsid w:val="00024800"/>
    <w:rsid w:val="000267EA"/>
    <w:rsid w:val="00026EA6"/>
    <w:rsid w:val="00027395"/>
    <w:rsid w:val="000276CC"/>
    <w:rsid w:val="00027EDB"/>
    <w:rsid w:val="00031200"/>
    <w:rsid w:val="00031BE5"/>
    <w:rsid w:val="00031CA7"/>
    <w:rsid w:val="000343B5"/>
    <w:rsid w:val="00034E89"/>
    <w:rsid w:val="0003631E"/>
    <w:rsid w:val="00043C78"/>
    <w:rsid w:val="00043D1B"/>
    <w:rsid w:val="0004411B"/>
    <w:rsid w:val="00052392"/>
    <w:rsid w:val="00052786"/>
    <w:rsid w:val="0005446C"/>
    <w:rsid w:val="00054482"/>
    <w:rsid w:val="00060063"/>
    <w:rsid w:val="0006021F"/>
    <w:rsid w:val="00063795"/>
    <w:rsid w:val="0006540F"/>
    <w:rsid w:val="000655F3"/>
    <w:rsid w:val="00070714"/>
    <w:rsid w:val="00071EB6"/>
    <w:rsid w:val="0007293E"/>
    <w:rsid w:val="00073A5F"/>
    <w:rsid w:val="00074835"/>
    <w:rsid w:val="00080BE5"/>
    <w:rsid w:val="00080C0E"/>
    <w:rsid w:val="00080D42"/>
    <w:rsid w:val="00081F85"/>
    <w:rsid w:val="00082D31"/>
    <w:rsid w:val="000832A4"/>
    <w:rsid w:val="0008496C"/>
    <w:rsid w:val="00084DAA"/>
    <w:rsid w:val="000865F2"/>
    <w:rsid w:val="00087572"/>
    <w:rsid w:val="00091C07"/>
    <w:rsid w:val="00092096"/>
    <w:rsid w:val="00094D01"/>
    <w:rsid w:val="00095F72"/>
    <w:rsid w:val="0009711B"/>
    <w:rsid w:val="000A001E"/>
    <w:rsid w:val="000A090B"/>
    <w:rsid w:val="000A1EFB"/>
    <w:rsid w:val="000A212F"/>
    <w:rsid w:val="000A2F48"/>
    <w:rsid w:val="000A69F6"/>
    <w:rsid w:val="000A752F"/>
    <w:rsid w:val="000B0538"/>
    <w:rsid w:val="000B0D13"/>
    <w:rsid w:val="000B1E7A"/>
    <w:rsid w:val="000B20DF"/>
    <w:rsid w:val="000B3226"/>
    <w:rsid w:val="000B3680"/>
    <w:rsid w:val="000B4C23"/>
    <w:rsid w:val="000B6AFE"/>
    <w:rsid w:val="000B6BD1"/>
    <w:rsid w:val="000B7043"/>
    <w:rsid w:val="000B792F"/>
    <w:rsid w:val="000C0C67"/>
    <w:rsid w:val="000C12B7"/>
    <w:rsid w:val="000C12BD"/>
    <w:rsid w:val="000C19FC"/>
    <w:rsid w:val="000C38F0"/>
    <w:rsid w:val="000C3DD8"/>
    <w:rsid w:val="000C4511"/>
    <w:rsid w:val="000C482A"/>
    <w:rsid w:val="000C4AD0"/>
    <w:rsid w:val="000C53CD"/>
    <w:rsid w:val="000C61D1"/>
    <w:rsid w:val="000C6CA3"/>
    <w:rsid w:val="000D086E"/>
    <w:rsid w:val="000D27F4"/>
    <w:rsid w:val="000D323F"/>
    <w:rsid w:val="000D534E"/>
    <w:rsid w:val="000D6D82"/>
    <w:rsid w:val="000D79F3"/>
    <w:rsid w:val="000E1130"/>
    <w:rsid w:val="000E22EC"/>
    <w:rsid w:val="000E25B5"/>
    <w:rsid w:val="000E6704"/>
    <w:rsid w:val="000E7C24"/>
    <w:rsid w:val="000E7FAB"/>
    <w:rsid w:val="000F13D2"/>
    <w:rsid w:val="000F1B74"/>
    <w:rsid w:val="000F3447"/>
    <w:rsid w:val="000F3DF2"/>
    <w:rsid w:val="000F65DC"/>
    <w:rsid w:val="001004D1"/>
    <w:rsid w:val="001017CF"/>
    <w:rsid w:val="00102681"/>
    <w:rsid w:val="001026B6"/>
    <w:rsid w:val="001033B6"/>
    <w:rsid w:val="00103A06"/>
    <w:rsid w:val="001055BD"/>
    <w:rsid w:val="0010626F"/>
    <w:rsid w:val="00106C53"/>
    <w:rsid w:val="0010710D"/>
    <w:rsid w:val="00110137"/>
    <w:rsid w:val="00112A62"/>
    <w:rsid w:val="0011579A"/>
    <w:rsid w:val="00116F23"/>
    <w:rsid w:val="00117858"/>
    <w:rsid w:val="0011798F"/>
    <w:rsid w:val="001217E4"/>
    <w:rsid w:val="00121AB5"/>
    <w:rsid w:val="00121E7F"/>
    <w:rsid w:val="00122383"/>
    <w:rsid w:val="00123414"/>
    <w:rsid w:val="001238EB"/>
    <w:rsid w:val="00124338"/>
    <w:rsid w:val="001244F5"/>
    <w:rsid w:val="00124A64"/>
    <w:rsid w:val="0012618F"/>
    <w:rsid w:val="00130861"/>
    <w:rsid w:val="001314D2"/>
    <w:rsid w:val="001328DA"/>
    <w:rsid w:val="001329E2"/>
    <w:rsid w:val="00135838"/>
    <w:rsid w:val="001362C7"/>
    <w:rsid w:val="001400B7"/>
    <w:rsid w:val="00140CC3"/>
    <w:rsid w:val="00141431"/>
    <w:rsid w:val="00143DCC"/>
    <w:rsid w:val="00147DBB"/>
    <w:rsid w:val="0015154D"/>
    <w:rsid w:val="001517CF"/>
    <w:rsid w:val="0015257B"/>
    <w:rsid w:val="001543B8"/>
    <w:rsid w:val="00154FB0"/>
    <w:rsid w:val="001579C2"/>
    <w:rsid w:val="00161161"/>
    <w:rsid w:val="00161FCF"/>
    <w:rsid w:val="00162F5A"/>
    <w:rsid w:val="00163A1B"/>
    <w:rsid w:val="0016683A"/>
    <w:rsid w:val="00170201"/>
    <w:rsid w:val="001718BC"/>
    <w:rsid w:val="0017267F"/>
    <w:rsid w:val="001735ED"/>
    <w:rsid w:val="00173861"/>
    <w:rsid w:val="0017443C"/>
    <w:rsid w:val="00174A75"/>
    <w:rsid w:val="001766C4"/>
    <w:rsid w:val="00181DD4"/>
    <w:rsid w:val="00182598"/>
    <w:rsid w:val="0018271A"/>
    <w:rsid w:val="00183DF9"/>
    <w:rsid w:val="0018534A"/>
    <w:rsid w:val="001913FE"/>
    <w:rsid w:val="00197584"/>
    <w:rsid w:val="00197E7C"/>
    <w:rsid w:val="001A042D"/>
    <w:rsid w:val="001A20F6"/>
    <w:rsid w:val="001A2310"/>
    <w:rsid w:val="001A4343"/>
    <w:rsid w:val="001A6174"/>
    <w:rsid w:val="001B0FF5"/>
    <w:rsid w:val="001B1DA9"/>
    <w:rsid w:val="001B1FA8"/>
    <w:rsid w:val="001B2340"/>
    <w:rsid w:val="001B2D99"/>
    <w:rsid w:val="001C0E1C"/>
    <w:rsid w:val="001C2CB4"/>
    <w:rsid w:val="001C374C"/>
    <w:rsid w:val="001C485A"/>
    <w:rsid w:val="001C4C0A"/>
    <w:rsid w:val="001C4D52"/>
    <w:rsid w:val="001C5480"/>
    <w:rsid w:val="001C7CCC"/>
    <w:rsid w:val="001D1EF3"/>
    <w:rsid w:val="001D211E"/>
    <w:rsid w:val="001D25A5"/>
    <w:rsid w:val="001D4365"/>
    <w:rsid w:val="001D4735"/>
    <w:rsid w:val="001D51EA"/>
    <w:rsid w:val="001D5EB8"/>
    <w:rsid w:val="001E0A91"/>
    <w:rsid w:val="001E0F19"/>
    <w:rsid w:val="001E137C"/>
    <w:rsid w:val="001E3231"/>
    <w:rsid w:val="001E3719"/>
    <w:rsid w:val="001F0BCC"/>
    <w:rsid w:val="001F278F"/>
    <w:rsid w:val="001F2889"/>
    <w:rsid w:val="001F42FE"/>
    <w:rsid w:val="001F4690"/>
    <w:rsid w:val="001F4D1C"/>
    <w:rsid w:val="001F6BE6"/>
    <w:rsid w:val="001F6C83"/>
    <w:rsid w:val="0020063D"/>
    <w:rsid w:val="0020110D"/>
    <w:rsid w:val="0020299E"/>
    <w:rsid w:val="00205CA5"/>
    <w:rsid w:val="0020762D"/>
    <w:rsid w:val="00207868"/>
    <w:rsid w:val="00211260"/>
    <w:rsid w:val="0021128F"/>
    <w:rsid w:val="00211CB9"/>
    <w:rsid w:val="002133DA"/>
    <w:rsid w:val="00215FD3"/>
    <w:rsid w:val="00216B99"/>
    <w:rsid w:val="00217AC5"/>
    <w:rsid w:val="00217E16"/>
    <w:rsid w:val="00220A29"/>
    <w:rsid w:val="002219F7"/>
    <w:rsid w:val="0022570C"/>
    <w:rsid w:val="002257A8"/>
    <w:rsid w:val="00225EEC"/>
    <w:rsid w:val="00227963"/>
    <w:rsid w:val="002312E4"/>
    <w:rsid w:val="002327DA"/>
    <w:rsid w:val="00233214"/>
    <w:rsid w:val="00235025"/>
    <w:rsid w:val="00235B45"/>
    <w:rsid w:val="00236BD4"/>
    <w:rsid w:val="00236D30"/>
    <w:rsid w:val="00236DF6"/>
    <w:rsid w:val="0023759A"/>
    <w:rsid w:val="00240370"/>
    <w:rsid w:val="00240EBD"/>
    <w:rsid w:val="002449ED"/>
    <w:rsid w:val="0024695E"/>
    <w:rsid w:val="00250BEB"/>
    <w:rsid w:val="00251782"/>
    <w:rsid w:val="0025277F"/>
    <w:rsid w:val="0025304C"/>
    <w:rsid w:val="00253FF7"/>
    <w:rsid w:val="002540C8"/>
    <w:rsid w:val="00254768"/>
    <w:rsid w:val="00254823"/>
    <w:rsid w:val="002554F9"/>
    <w:rsid w:val="0025754E"/>
    <w:rsid w:val="00261518"/>
    <w:rsid w:val="00262E37"/>
    <w:rsid w:val="00263CC0"/>
    <w:rsid w:val="00263E19"/>
    <w:rsid w:val="002658A2"/>
    <w:rsid w:val="00265E7E"/>
    <w:rsid w:val="002673C9"/>
    <w:rsid w:val="00267D8E"/>
    <w:rsid w:val="00270C86"/>
    <w:rsid w:val="00271BE4"/>
    <w:rsid w:val="00272867"/>
    <w:rsid w:val="002732C2"/>
    <w:rsid w:val="00274253"/>
    <w:rsid w:val="0027444A"/>
    <w:rsid w:val="0027496C"/>
    <w:rsid w:val="002749F0"/>
    <w:rsid w:val="00277B45"/>
    <w:rsid w:val="00277CE9"/>
    <w:rsid w:val="00280697"/>
    <w:rsid w:val="00282999"/>
    <w:rsid w:val="002830DA"/>
    <w:rsid w:val="00283207"/>
    <w:rsid w:val="002842E7"/>
    <w:rsid w:val="002864C3"/>
    <w:rsid w:val="00291427"/>
    <w:rsid w:val="00291783"/>
    <w:rsid w:val="00291B08"/>
    <w:rsid w:val="00292422"/>
    <w:rsid w:val="00292A7B"/>
    <w:rsid w:val="00292BF7"/>
    <w:rsid w:val="00293CFB"/>
    <w:rsid w:val="00296FA0"/>
    <w:rsid w:val="00297DB4"/>
    <w:rsid w:val="00297EDB"/>
    <w:rsid w:val="00297FB5"/>
    <w:rsid w:val="002A052B"/>
    <w:rsid w:val="002A0F7B"/>
    <w:rsid w:val="002A2305"/>
    <w:rsid w:val="002A2E62"/>
    <w:rsid w:val="002A2FDA"/>
    <w:rsid w:val="002A4B54"/>
    <w:rsid w:val="002A5180"/>
    <w:rsid w:val="002A54D4"/>
    <w:rsid w:val="002A5B53"/>
    <w:rsid w:val="002B0D7E"/>
    <w:rsid w:val="002B1C06"/>
    <w:rsid w:val="002B5707"/>
    <w:rsid w:val="002B6D52"/>
    <w:rsid w:val="002C112C"/>
    <w:rsid w:val="002C1F37"/>
    <w:rsid w:val="002C2015"/>
    <w:rsid w:val="002C29C4"/>
    <w:rsid w:val="002C5775"/>
    <w:rsid w:val="002D0B14"/>
    <w:rsid w:val="002D26E3"/>
    <w:rsid w:val="002D4422"/>
    <w:rsid w:val="002D4636"/>
    <w:rsid w:val="002D625E"/>
    <w:rsid w:val="002D6333"/>
    <w:rsid w:val="002E00D1"/>
    <w:rsid w:val="002E055D"/>
    <w:rsid w:val="002E065D"/>
    <w:rsid w:val="002E18C5"/>
    <w:rsid w:val="002E2CCA"/>
    <w:rsid w:val="002E3D7A"/>
    <w:rsid w:val="002E46B0"/>
    <w:rsid w:val="002E5FC0"/>
    <w:rsid w:val="002E6DEF"/>
    <w:rsid w:val="002E76D1"/>
    <w:rsid w:val="002E78AE"/>
    <w:rsid w:val="002E7EAD"/>
    <w:rsid w:val="002F000E"/>
    <w:rsid w:val="002F30CA"/>
    <w:rsid w:val="002F52F1"/>
    <w:rsid w:val="002F5E4D"/>
    <w:rsid w:val="00302ECC"/>
    <w:rsid w:val="003032F3"/>
    <w:rsid w:val="003043BF"/>
    <w:rsid w:val="003044F1"/>
    <w:rsid w:val="00304872"/>
    <w:rsid w:val="003049CC"/>
    <w:rsid w:val="003049E4"/>
    <w:rsid w:val="00306553"/>
    <w:rsid w:val="003069FE"/>
    <w:rsid w:val="00311EE7"/>
    <w:rsid w:val="0031205F"/>
    <w:rsid w:val="00313118"/>
    <w:rsid w:val="003149A4"/>
    <w:rsid w:val="00314C63"/>
    <w:rsid w:val="003155D0"/>
    <w:rsid w:val="00315D96"/>
    <w:rsid w:val="0031767B"/>
    <w:rsid w:val="00317AB5"/>
    <w:rsid w:val="00322979"/>
    <w:rsid w:val="003229C3"/>
    <w:rsid w:val="00323CF7"/>
    <w:rsid w:val="003244CE"/>
    <w:rsid w:val="0032472D"/>
    <w:rsid w:val="00325821"/>
    <w:rsid w:val="00325947"/>
    <w:rsid w:val="00326E09"/>
    <w:rsid w:val="0033165C"/>
    <w:rsid w:val="00332299"/>
    <w:rsid w:val="00334E81"/>
    <w:rsid w:val="00335ED4"/>
    <w:rsid w:val="00336634"/>
    <w:rsid w:val="003376D3"/>
    <w:rsid w:val="0034087E"/>
    <w:rsid w:val="003418E9"/>
    <w:rsid w:val="00343AE3"/>
    <w:rsid w:val="0034513E"/>
    <w:rsid w:val="003457AB"/>
    <w:rsid w:val="00345AB9"/>
    <w:rsid w:val="00346A2D"/>
    <w:rsid w:val="00346CAA"/>
    <w:rsid w:val="003507A9"/>
    <w:rsid w:val="00350E7A"/>
    <w:rsid w:val="00352050"/>
    <w:rsid w:val="00352717"/>
    <w:rsid w:val="00352F0C"/>
    <w:rsid w:val="0035366C"/>
    <w:rsid w:val="00354117"/>
    <w:rsid w:val="003558F1"/>
    <w:rsid w:val="0035781B"/>
    <w:rsid w:val="00360EF0"/>
    <w:rsid w:val="00361735"/>
    <w:rsid w:val="00361D1B"/>
    <w:rsid w:val="00362D8D"/>
    <w:rsid w:val="00363ED9"/>
    <w:rsid w:val="00364A1C"/>
    <w:rsid w:val="0036524C"/>
    <w:rsid w:val="00366D66"/>
    <w:rsid w:val="00370332"/>
    <w:rsid w:val="0037040F"/>
    <w:rsid w:val="00370895"/>
    <w:rsid w:val="00372F4A"/>
    <w:rsid w:val="0037430E"/>
    <w:rsid w:val="0037456F"/>
    <w:rsid w:val="003745EE"/>
    <w:rsid w:val="0037476D"/>
    <w:rsid w:val="003748EA"/>
    <w:rsid w:val="00374C19"/>
    <w:rsid w:val="00374C4B"/>
    <w:rsid w:val="00375080"/>
    <w:rsid w:val="0037601D"/>
    <w:rsid w:val="0037741A"/>
    <w:rsid w:val="003803E9"/>
    <w:rsid w:val="00380F45"/>
    <w:rsid w:val="00380F5D"/>
    <w:rsid w:val="003815AE"/>
    <w:rsid w:val="003823DC"/>
    <w:rsid w:val="0038262F"/>
    <w:rsid w:val="00383AE0"/>
    <w:rsid w:val="00383EFD"/>
    <w:rsid w:val="00384511"/>
    <w:rsid w:val="00384741"/>
    <w:rsid w:val="00385777"/>
    <w:rsid w:val="0038635A"/>
    <w:rsid w:val="00390A58"/>
    <w:rsid w:val="00391AD6"/>
    <w:rsid w:val="00392668"/>
    <w:rsid w:val="003967B3"/>
    <w:rsid w:val="003A02CB"/>
    <w:rsid w:val="003A039B"/>
    <w:rsid w:val="003A1E9B"/>
    <w:rsid w:val="003A206B"/>
    <w:rsid w:val="003A2269"/>
    <w:rsid w:val="003A252E"/>
    <w:rsid w:val="003A284B"/>
    <w:rsid w:val="003B06A0"/>
    <w:rsid w:val="003B18D7"/>
    <w:rsid w:val="003B194A"/>
    <w:rsid w:val="003B3F31"/>
    <w:rsid w:val="003B3F7D"/>
    <w:rsid w:val="003B4908"/>
    <w:rsid w:val="003B641C"/>
    <w:rsid w:val="003B6AF6"/>
    <w:rsid w:val="003C01C7"/>
    <w:rsid w:val="003C0F82"/>
    <w:rsid w:val="003C1010"/>
    <w:rsid w:val="003C13E6"/>
    <w:rsid w:val="003C3B02"/>
    <w:rsid w:val="003C3B34"/>
    <w:rsid w:val="003C55BC"/>
    <w:rsid w:val="003C579E"/>
    <w:rsid w:val="003C5846"/>
    <w:rsid w:val="003C6008"/>
    <w:rsid w:val="003C777D"/>
    <w:rsid w:val="003C7844"/>
    <w:rsid w:val="003C7ACA"/>
    <w:rsid w:val="003C7C7A"/>
    <w:rsid w:val="003D0236"/>
    <w:rsid w:val="003D06AE"/>
    <w:rsid w:val="003D0D29"/>
    <w:rsid w:val="003D18C1"/>
    <w:rsid w:val="003D31C9"/>
    <w:rsid w:val="003D43CA"/>
    <w:rsid w:val="003D46E0"/>
    <w:rsid w:val="003D4FC7"/>
    <w:rsid w:val="003D5AD4"/>
    <w:rsid w:val="003D6639"/>
    <w:rsid w:val="003E0393"/>
    <w:rsid w:val="003E0F1A"/>
    <w:rsid w:val="003E1C7F"/>
    <w:rsid w:val="003E5DE3"/>
    <w:rsid w:val="003E623C"/>
    <w:rsid w:val="003F38FA"/>
    <w:rsid w:val="003F6C26"/>
    <w:rsid w:val="003F71F4"/>
    <w:rsid w:val="003F7DD0"/>
    <w:rsid w:val="00403216"/>
    <w:rsid w:val="00403347"/>
    <w:rsid w:val="00405F63"/>
    <w:rsid w:val="004073E1"/>
    <w:rsid w:val="00410E6A"/>
    <w:rsid w:val="00410E83"/>
    <w:rsid w:val="00411E72"/>
    <w:rsid w:val="004127E8"/>
    <w:rsid w:val="0041581D"/>
    <w:rsid w:val="0042248C"/>
    <w:rsid w:val="00426D9C"/>
    <w:rsid w:val="004307FA"/>
    <w:rsid w:val="004309A4"/>
    <w:rsid w:val="0043155A"/>
    <w:rsid w:val="00432095"/>
    <w:rsid w:val="00433AF6"/>
    <w:rsid w:val="00434003"/>
    <w:rsid w:val="00434031"/>
    <w:rsid w:val="00435647"/>
    <w:rsid w:val="00436C8F"/>
    <w:rsid w:val="00436F72"/>
    <w:rsid w:val="0043724F"/>
    <w:rsid w:val="004372B5"/>
    <w:rsid w:val="00441091"/>
    <w:rsid w:val="00441257"/>
    <w:rsid w:val="0044310D"/>
    <w:rsid w:val="004441CD"/>
    <w:rsid w:val="004442A5"/>
    <w:rsid w:val="004444D2"/>
    <w:rsid w:val="00447232"/>
    <w:rsid w:val="00451584"/>
    <w:rsid w:val="00452FF7"/>
    <w:rsid w:val="00453F83"/>
    <w:rsid w:val="00453FCE"/>
    <w:rsid w:val="00454816"/>
    <w:rsid w:val="00454C08"/>
    <w:rsid w:val="00455851"/>
    <w:rsid w:val="004572D7"/>
    <w:rsid w:val="00461156"/>
    <w:rsid w:val="00461D00"/>
    <w:rsid w:val="00462812"/>
    <w:rsid w:val="0046355C"/>
    <w:rsid w:val="00464105"/>
    <w:rsid w:val="00464B5A"/>
    <w:rsid w:val="00470181"/>
    <w:rsid w:val="00472436"/>
    <w:rsid w:val="00474AD7"/>
    <w:rsid w:val="0047681D"/>
    <w:rsid w:val="00480468"/>
    <w:rsid w:val="004814B4"/>
    <w:rsid w:val="004822CF"/>
    <w:rsid w:val="004838A9"/>
    <w:rsid w:val="00484BB5"/>
    <w:rsid w:val="00484D5F"/>
    <w:rsid w:val="0048542C"/>
    <w:rsid w:val="00486589"/>
    <w:rsid w:val="00487D08"/>
    <w:rsid w:val="004914AC"/>
    <w:rsid w:val="004918E1"/>
    <w:rsid w:val="00493E50"/>
    <w:rsid w:val="00495879"/>
    <w:rsid w:val="00496490"/>
    <w:rsid w:val="004971D1"/>
    <w:rsid w:val="004A102D"/>
    <w:rsid w:val="004A1D7E"/>
    <w:rsid w:val="004A363B"/>
    <w:rsid w:val="004A3824"/>
    <w:rsid w:val="004A451B"/>
    <w:rsid w:val="004A4B52"/>
    <w:rsid w:val="004A5EB2"/>
    <w:rsid w:val="004A7035"/>
    <w:rsid w:val="004A7A32"/>
    <w:rsid w:val="004B27D2"/>
    <w:rsid w:val="004B359F"/>
    <w:rsid w:val="004B3B6C"/>
    <w:rsid w:val="004B62F1"/>
    <w:rsid w:val="004B696A"/>
    <w:rsid w:val="004B7873"/>
    <w:rsid w:val="004C1058"/>
    <w:rsid w:val="004C18CF"/>
    <w:rsid w:val="004C226D"/>
    <w:rsid w:val="004C4508"/>
    <w:rsid w:val="004C4E83"/>
    <w:rsid w:val="004D7234"/>
    <w:rsid w:val="004E3AFC"/>
    <w:rsid w:val="004E3EEF"/>
    <w:rsid w:val="004E4B0D"/>
    <w:rsid w:val="004E4EAC"/>
    <w:rsid w:val="004E5180"/>
    <w:rsid w:val="004E6728"/>
    <w:rsid w:val="004E677B"/>
    <w:rsid w:val="004E72C5"/>
    <w:rsid w:val="004F075C"/>
    <w:rsid w:val="004F16F2"/>
    <w:rsid w:val="004F1B74"/>
    <w:rsid w:val="004F355D"/>
    <w:rsid w:val="004F3D18"/>
    <w:rsid w:val="004F3D4E"/>
    <w:rsid w:val="004F6182"/>
    <w:rsid w:val="004F792F"/>
    <w:rsid w:val="004F7DEE"/>
    <w:rsid w:val="005026E7"/>
    <w:rsid w:val="00503AB6"/>
    <w:rsid w:val="00503BCB"/>
    <w:rsid w:val="00503F83"/>
    <w:rsid w:val="0050402B"/>
    <w:rsid w:val="005040C8"/>
    <w:rsid w:val="00504E2A"/>
    <w:rsid w:val="005078BB"/>
    <w:rsid w:val="005100B0"/>
    <w:rsid w:val="00510430"/>
    <w:rsid w:val="00510CFF"/>
    <w:rsid w:val="00512380"/>
    <w:rsid w:val="00512E5B"/>
    <w:rsid w:val="00513E6D"/>
    <w:rsid w:val="005143AF"/>
    <w:rsid w:val="0051451D"/>
    <w:rsid w:val="00514A63"/>
    <w:rsid w:val="00514EAF"/>
    <w:rsid w:val="00517234"/>
    <w:rsid w:val="0051781F"/>
    <w:rsid w:val="00517DC7"/>
    <w:rsid w:val="005224E1"/>
    <w:rsid w:val="00525786"/>
    <w:rsid w:val="00525F67"/>
    <w:rsid w:val="00527D52"/>
    <w:rsid w:val="0053046D"/>
    <w:rsid w:val="00535853"/>
    <w:rsid w:val="00537C93"/>
    <w:rsid w:val="00537DB9"/>
    <w:rsid w:val="00542D1D"/>
    <w:rsid w:val="00545C1E"/>
    <w:rsid w:val="0055128F"/>
    <w:rsid w:val="00551553"/>
    <w:rsid w:val="00551978"/>
    <w:rsid w:val="00551D63"/>
    <w:rsid w:val="00551EE3"/>
    <w:rsid w:val="0055261A"/>
    <w:rsid w:val="005538A4"/>
    <w:rsid w:val="00553A14"/>
    <w:rsid w:val="00554484"/>
    <w:rsid w:val="0055539A"/>
    <w:rsid w:val="005557BF"/>
    <w:rsid w:val="00556D0B"/>
    <w:rsid w:val="0055766D"/>
    <w:rsid w:val="00561646"/>
    <w:rsid w:val="00567B3C"/>
    <w:rsid w:val="00570CE9"/>
    <w:rsid w:val="005711A9"/>
    <w:rsid w:val="0057319E"/>
    <w:rsid w:val="0057376E"/>
    <w:rsid w:val="00573DFF"/>
    <w:rsid w:val="00573F0A"/>
    <w:rsid w:val="005745FE"/>
    <w:rsid w:val="005748F8"/>
    <w:rsid w:val="0057797A"/>
    <w:rsid w:val="00580A41"/>
    <w:rsid w:val="00584312"/>
    <w:rsid w:val="0058546E"/>
    <w:rsid w:val="00585FF9"/>
    <w:rsid w:val="00587003"/>
    <w:rsid w:val="00587F28"/>
    <w:rsid w:val="00591A0E"/>
    <w:rsid w:val="00593CD6"/>
    <w:rsid w:val="00594B55"/>
    <w:rsid w:val="0059551B"/>
    <w:rsid w:val="0059576D"/>
    <w:rsid w:val="005976A2"/>
    <w:rsid w:val="005A0703"/>
    <w:rsid w:val="005A0966"/>
    <w:rsid w:val="005A0E38"/>
    <w:rsid w:val="005A14A4"/>
    <w:rsid w:val="005A3134"/>
    <w:rsid w:val="005A4CAA"/>
    <w:rsid w:val="005A7566"/>
    <w:rsid w:val="005B0069"/>
    <w:rsid w:val="005B1DD5"/>
    <w:rsid w:val="005B28DA"/>
    <w:rsid w:val="005B3BD0"/>
    <w:rsid w:val="005B3CCC"/>
    <w:rsid w:val="005B738E"/>
    <w:rsid w:val="005C1197"/>
    <w:rsid w:val="005C219E"/>
    <w:rsid w:val="005C3852"/>
    <w:rsid w:val="005C4056"/>
    <w:rsid w:val="005C5285"/>
    <w:rsid w:val="005C5776"/>
    <w:rsid w:val="005D0CC6"/>
    <w:rsid w:val="005D1679"/>
    <w:rsid w:val="005D1782"/>
    <w:rsid w:val="005D31B3"/>
    <w:rsid w:val="005D5961"/>
    <w:rsid w:val="005D59C3"/>
    <w:rsid w:val="005E02C5"/>
    <w:rsid w:val="005E03B6"/>
    <w:rsid w:val="005E0CAA"/>
    <w:rsid w:val="005E133D"/>
    <w:rsid w:val="005E2B05"/>
    <w:rsid w:val="005E3B77"/>
    <w:rsid w:val="005E4565"/>
    <w:rsid w:val="005E4B2A"/>
    <w:rsid w:val="005E4B65"/>
    <w:rsid w:val="005E63A9"/>
    <w:rsid w:val="005E723B"/>
    <w:rsid w:val="005E7502"/>
    <w:rsid w:val="005F0E0B"/>
    <w:rsid w:val="005F1204"/>
    <w:rsid w:val="005F139A"/>
    <w:rsid w:val="005F59ED"/>
    <w:rsid w:val="005F6534"/>
    <w:rsid w:val="00601853"/>
    <w:rsid w:val="00601CDB"/>
    <w:rsid w:val="00603138"/>
    <w:rsid w:val="006032B4"/>
    <w:rsid w:val="0060355C"/>
    <w:rsid w:val="00603BD4"/>
    <w:rsid w:val="00605FDF"/>
    <w:rsid w:val="006061EF"/>
    <w:rsid w:val="00606FA9"/>
    <w:rsid w:val="0061117A"/>
    <w:rsid w:val="00612A6B"/>
    <w:rsid w:val="00612CA5"/>
    <w:rsid w:val="006133E9"/>
    <w:rsid w:val="00614A36"/>
    <w:rsid w:val="0061510D"/>
    <w:rsid w:val="00615EA6"/>
    <w:rsid w:val="006163DB"/>
    <w:rsid w:val="00621175"/>
    <w:rsid w:val="0062162C"/>
    <w:rsid w:val="00622054"/>
    <w:rsid w:val="006221DB"/>
    <w:rsid w:val="00622700"/>
    <w:rsid w:val="00622F3C"/>
    <w:rsid w:val="0062303A"/>
    <w:rsid w:val="0062349D"/>
    <w:rsid w:val="0062399F"/>
    <w:rsid w:val="00623DDF"/>
    <w:rsid w:val="00626665"/>
    <w:rsid w:val="00627D7A"/>
    <w:rsid w:val="00631E36"/>
    <w:rsid w:val="006320C1"/>
    <w:rsid w:val="0063464D"/>
    <w:rsid w:val="00635D7C"/>
    <w:rsid w:val="00640AFC"/>
    <w:rsid w:val="00643209"/>
    <w:rsid w:val="00644491"/>
    <w:rsid w:val="00645EBB"/>
    <w:rsid w:val="00646233"/>
    <w:rsid w:val="006477A1"/>
    <w:rsid w:val="00650631"/>
    <w:rsid w:val="00650CE7"/>
    <w:rsid w:val="006518C1"/>
    <w:rsid w:val="0065241C"/>
    <w:rsid w:val="00652EC7"/>
    <w:rsid w:val="00653085"/>
    <w:rsid w:val="0065352B"/>
    <w:rsid w:val="0065388B"/>
    <w:rsid w:val="006541A3"/>
    <w:rsid w:val="006549EC"/>
    <w:rsid w:val="00655F87"/>
    <w:rsid w:val="006603E9"/>
    <w:rsid w:val="00660935"/>
    <w:rsid w:val="006610AB"/>
    <w:rsid w:val="0066262A"/>
    <w:rsid w:val="00663C29"/>
    <w:rsid w:val="00664D63"/>
    <w:rsid w:val="00665D8E"/>
    <w:rsid w:val="00666DE1"/>
    <w:rsid w:val="0066799D"/>
    <w:rsid w:val="00672CDE"/>
    <w:rsid w:val="00673682"/>
    <w:rsid w:val="00674BC1"/>
    <w:rsid w:val="00674D2C"/>
    <w:rsid w:val="00675212"/>
    <w:rsid w:val="00675637"/>
    <w:rsid w:val="00685B4B"/>
    <w:rsid w:val="00687600"/>
    <w:rsid w:val="00690036"/>
    <w:rsid w:val="006901B0"/>
    <w:rsid w:val="006911F6"/>
    <w:rsid w:val="00692DA3"/>
    <w:rsid w:val="00693522"/>
    <w:rsid w:val="0069386A"/>
    <w:rsid w:val="006939D1"/>
    <w:rsid w:val="00694D87"/>
    <w:rsid w:val="00695F8B"/>
    <w:rsid w:val="006A0027"/>
    <w:rsid w:val="006A1C75"/>
    <w:rsid w:val="006A2805"/>
    <w:rsid w:val="006A2DC5"/>
    <w:rsid w:val="006A3AC7"/>
    <w:rsid w:val="006A4451"/>
    <w:rsid w:val="006A5424"/>
    <w:rsid w:val="006A57D4"/>
    <w:rsid w:val="006A7E79"/>
    <w:rsid w:val="006B1BD9"/>
    <w:rsid w:val="006B3342"/>
    <w:rsid w:val="006B3581"/>
    <w:rsid w:val="006B4274"/>
    <w:rsid w:val="006B4B81"/>
    <w:rsid w:val="006B57CD"/>
    <w:rsid w:val="006B6687"/>
    <w:rsid w:val="006B6DDA"/>
    <w:rsid w:val="006B7C1A"/>
    <w:rsid w:val="006C21A1"/>
    <w:rsid w:val="006C29CA"/>
    <w:rsid w:val="006C31F5"/>
    <w:rsid w:val="006C4574"/>
    <w:rsid w:val="006C543A"/>
    <w:rsid w:val="006D0C03"/>
    <w:rsid w:val="006D21C7"/>
    <w:rsid w:val="006D2C34"/>
    <w:rsid w:val="006D2FF6"/>
    <w:rsid w:val="006D4042"/>
    <w:rsid w:val="006D428B"/>
    <w:rsid w:val="006D54B3"/>
    <w:rsid w:val="006D6AC5"/>
    <w:rsid w:val="006D78CC"/>
    <w:rsid w:val="006E0A85"/>
    <w:rsid w:val="006E1B28"/>
    <w:rsid w:val="006E2500"/>
    <w:rsid w:val="006E2737"/>
    <w:rsid w:val="006E44A5"/>
    <w:rsid w:val="006F3EB4"/>
    <w:rsid w:val="006F43E1"/>
    <w:rsid w:val="006F4DC1"/>
    <w:rsid w:val="006F51DF"/>
    <w:rsid w:val="006F6F1A"/>
    <w:rsid w:val="006F6FBC"/>
    <w:rsid w:val="007009EF"/>
    <w:rsid w:val="00703DB8"/>
    <w:rsid w:val="007043C5"/>
    <w:rsid w:val="0070478C"/>
    <w:rsid w:val="00704B03"/>
    <w:rsid w:val="00706C9B"/>
    <w:rsid w:val="00707153"/>
    <w:rsid w:val="007077DE"/>
    <w:rsid w:val="007106A0"/>
    <w:rsid w:val="00711B60"/>
    <w:rsid w:val="00712AF3"/>
    <w:rsid w:val="007130B7"/>
    <w:rsid w:val="00713435"/>
    <w:rsid w:val="00714F70"/>
    <w:rsid w:val="0071589E"/>
    <w:rsid w:val="00715BD8"/>
    <w:rsid w:val="00717FC1"/>
    <w:rsid w:val="00721B20"/>
    <w:rsid w:val="0072242A"/>
    <w:rsid w:val="00722776"/>
    <w:rsid w:val="007257BE"/>
    <w:rsid w:val="00730E77"/>
    <w:rsid w:val="00731513"/>
    <w:rsid w:val="00732512"/>
    <w:rsid w:val="00732E7D"/>
    <w:rsid w:val="007339CC"/>
    <w:rsid w:val="00734C3A"/>
    <w:rsid w:val="00737CC7"/>
    <w:rsid w:val="007409B3"/>
    <w:rsid w:val="00742999"/>
    <w:rsid w:val="00742B38"/>
    <w:rsid w:val="00743742"/>
    <w:rsid w:val="00743995"/>
    <w:rsid w:val="00743F9D"/>
    <w:rsid w:val="007442B7"/>
    <w:rsid w:val="0074467D"/>
    <w:rsid w:val="00745CED"/>
    <w:rsid w:val="00746C26"/>
    <w:rsid w:val="00752D6D"/>
    <w:rsid w:val="00760E37"/>
    <w:rsid w:val="007623EF"/>
    <w:rsid w:val="00763871"/>
    <w:rsid w:val="00763B62"/>
    <w:rsid w:val="00764588"/>
    <w:rsid w:val="0076722A"/>
    <w:rsid w:val="007677F0"/>
    <w:rsid w:val="007717A2"/>
    <w:rsid w:val="007725C1"/>
    <w:rsid w:val="00772B55"/>
    <w:rsid w:val="00775424"/>
    <w:rsid w:val="00776733"/>
    <w:rsid w:val="0077684D"/>
    <w:rsid w:val="0078087E"/>
    <w:rsid w:val="00781E6C"/>
    <w:rsid w:val="00782617"/>
    <w:rsid w:val="00783590"/>
    <w:rsid w:val="00785A7B"/>
    <w:rsid w:val="00786F3D"/>
    <w:rsid w:val="00796DBF"/>
    <w:rsid w:val="007976E4"/>
    <w:rsid w:val="007A594D"/>
    <w:rsid w:val="007A757A"/>
    <w:rsid w:val="007B07DD"/>
    <w:rsid w:val="007B1165"/>
    <w:rsid w:val="007B1541"/>
    <w:rsid w:val="007B186E"/>
    <w:rsid w:val="007B29EC"/>
    <w:rsid w:val="007B300E"/>
    <w:rsid w:val="007B4365"/>
    <w:rsid w:val="007B5D10"/>
    <w:rsid w:val="007B717E"/>
    <w:rsid w:val="007B7D86"/>
    <w:rsid w:val="007C1E22"/>
    <w:rsid w:val="007C1F64"/>
    <w:rsid w:val="007C4DB9"/>
    <w:rsid w:val="007C5026"/>
    <w:rsid w:val="007C7219"/>
    <w:rsid w:val="007C78B1"/>
    <w:rsid w:val="007D0ADA"/>
    <w:rsid w:val="007D12B7"/>
    <w:rsid w:val="007D1687"/>
    <w:rsid w:val="007D3E31"/>
    <w:rsid w:val="007D490C"/>
    <w:rsid w:val="007D5520"/>
    <w:rsid w:val="007D62E5"/>
    <w:rsid w:val="007D7F9D"/>
    <w:rsid w:val="007E125B"/>
    <w:rsid w:val="007E17E3"/>
    <w:rsid w:val="007E1B81"/>
    <w:rsid w:val="007E26B3"/>
    <w:rsid w:val="007E3724"/>
    <w:rsid w:val="007E55F8"/>
    <w:rsid w:val="007E7278"/>
    <w:rsid w:val="007E7C5E"/>
    <w:rsid w:val="007F0992"/>
    <w:rsid w:val="007F0B07"/>
    <w:rsid w:val="007F1028"/>
    <w:rsid w:val="007F2579"/>
    <w:rsid w:val="007F3204"/>
    <w:rsid w:val="007F565E"/>
    <w:rsid w:val="007F58E6"/>
    <w:rsid w:val="007F7AA4"/>
    <w:rsid w:val="00800973"/>
    <w:rsid w:val="00804DA1"/>
    <w:rsid w:val="0080503F"/>
    <w:rsid w:val="00805D18"/>
    <w:rsid w:val="00811B54"/>
    <w:rsid w:val="00812883"/>
    <w:rsid w:val="0081455D"/>
    <w:rsid w:val="00816193"/>
    <w:rsid w:val="008161A2"/>
    <w:rsid w:val="0081724A"/>
    <w:rsid w:val="008179C6"/>
    <w:rsid w:val="008203F6"/>
    <w:rsid w:val="008226CE"/>
    <w:rsid w:val="00823516"/>
    <w:rsid w:val="00823A88"/>
    <w:rsid w:val="00823B9D"/>
    <w:rsid w:val="008246AE"/>
    <w:rsid w:val="008254EA"/>
    <w:rsid w:val="00826119"/>
    <w:rsid w:val="00826271"/>
    <w:rsid w:val="00826515"/>
    <w:rsid w:val="0083194B"/>
    <w:rsid w:val="0083326D"/>
    <w:rsid w:val="00833705"/>
    <w:rsid w:val="00833CDE"/>
    <w:rsid w:val="008349E0"/>
    <w:rsid w:val="00834CF4"/>
    <w:rsid w:val="008370F6"/>
    <w:rsid w:val="00840DD8"/>
    <w:rsid w:val="0084206D"/>
    <w:rsid w:val="0084325B"/>
    <w:rsid w:val="00844282"/>
    <w:rsid w:val="0084544B"/>
    <w:rsid w:val="00845E95"/>
    <w:rsid w:val="00854B41"/>
    <w:rsid w:val="00854CD8"/>
    <w:rsid w:val="00854FEE"/>
    <w:rsid w:val="00860453"/>
    <w:rsid w:val="00861970"/>
    <w:rsid w:val="00862A38"/>
    <w:rsid w:val="008646DC"/>
    <w:rsid w:val="00865A4E"/>
    <w:rsid w:val="0086620C"/>
    <w:rsid w:val="0086772D"/>
    <w:rsid w:val="0086793E"/>
    <w:rsid w:val="00872970"/>
    <w:rsid w:val="00872FE1"/>
    <w:rsid w:val="0087554D"/>
    <w:rsid w:val="00876B7E"/>
    <w:rsid w:val="00877154"/>
    <w:rsid w:val="00880A28"/>
    <w:rsid w:val="0088118E"/>
    <w:rsid w:val="00882369"/>
    <w:rsid w:val="00883B4F"/>
    <w:rsid w:val="00884336"/>
    <w:rsid w:val="00884BFC"/>
    <w:rsid w:val="00884EB1"/>
    <w:rsid w:val="0088676C"/>
    <w:rsid w:val="008878BD"/>
    <w:rsid w:val="008906A0"/>
    <w:rsid w:val="00890BEF"/>
    <w:rsid w:val="008912C8"/>
    <w:rsid w:val="00891A18"/>
    <w:rsid w:val="008928C2"/>
    <w:rsid w:val="00895742"/>
    <w:rsid w:val="00895D31"/>
    <w:rsid w:val="0089660E"/>
    <w:rsid w:val="00896B2A"/>
    <w:rsid w:val="00896BFA"/>
    <w:rsid w:val="008A2445"/>
    <w:rsid w:val="008A3C4B"/>
    <w:rsid w:val="008A46ED"/>
    <w:rsid w:val="008A5FBA"/>
    <w:rsid w:val="008A64CF"/>
    <w:rsid w:val="008B160E"/>
    <w:rsid w:val="008B2230"/>
    <w:rsid w:val="008B322D"/>
    <w:rsid w:val="008B6BC1"/>
    <w:rsid w:val="008B6EA3"/>
    <w:rsid w:val="008B7294"/>
    <w:rsid w:val="008C0096"/>
    <w:rsid w:val="008C2C37"/>
    <w:rsid w:val="008C44B3"/>
    <w:rsid w:val="008C6D7D"/>
    <w:rsid w:val="008C7B83"/>
    <w:rsid w:val="008D1DB0"/>
    <w:rsid w:val="008D2487"/>
    <w:rsid w:val="008D6B11"/>
    <w:rsid w:val="008D7B48"/>
    <w:rsid w:val="008D7F02"/>
    <w:rsid w:val="008E0143"/>
    <w:rsid w:val="008E1F1E"/>
    <w:rsid w:val="008E3B20"/>
    <w:rsid w:val="008E42BB"/>
    <w:rsid w:val="008E46E1"/>
    <w:rsid w:val="008E48B1"/>
    <w:rsid w:val="008E6121"/>
    <w:rsid w:val="008E6ADA"/>
    <w:rsid w:val="008F0C25"/>
    <w:rsid w:val="008F1BEB"/>
    <w:rsid w:val="008F2D5D"/>
    <w:rsid w:val="008F3D2F"/>
    <w:rsid w:val="008F4E48"/>
    <w:rsid w:val="008F5AF5"/>
    <w:rsid w:val="00901592"/>
    <w:rsid w:val="00902AAC"/>
    <w:rsid w:val="00902F8B"/>
    <w:rsid w:val="009043C0"/>
    <w:rsid w:val="009046A2"/>
    <w:rsid w:val="00904AD9"/>
    <w:rsid w:val="009051F3"/>
    <w:rsid w:val="00905DC7"/>
    <w:rsid w:val="00905FE1"/>
    <w:rsid w:val="009063CB"/>
    <w:rsid w:val="009071C4"/>
    <w:rsid w:val="0091376E"/>
    <w:rsid w:val="00914844"/>
    <w:rsid w:val="00915AEB"/>
    <w:rsid w:val="00915BE6"/>
    <w:rsid w:val="009166A9"/>
    <w:rsid w:val="009171D6"/>
    <w:rsid w:val="00917A0D"/>
    <w:rsid w:val="009218C9"/>
    <w:rsid w:val="009222D6"/>
    <w:rsid w:val="0092230F"/>
    <w:rsid w:val="00922C8A"/>
    <w:rsid w:val="00923311"/>
    <w:rsid w:val="009234F2"/>
    <w:rsid w:val="009236C6"/>
    <w:rsid w:val="00927360"/>
    <w:rsid w:val="0093405A"/>
    <w:rsid w:val="009369A3"/>
    <w:rsid w:val="00937F7D"/>
    <w:rsid w:val="0094024F"/>
    <w:rsid w:val="00941839"/>
    <w:rsid w:val="00941DD9"/>
    <w:rsid w:val="009452DB"/>
    <w:rsid w:val="0094627D"/>
    <w:rsid w:val="009471DE"/>
    <w:rsid w:val="009517CB"/>
    <w:rsid w:val="0095257A"/>
    <w:rsid w:val="00962D29"/>
    <w:rsid w:val="00965F51"/>
    <w:rsid w:val="00967892"/>
    <w:rsid w:val="009678CF"/>
    <w:rsid w:val="00967A60"/>
    <w:rsid w:val="00970C2C"/>
    <w:rsid w:val="00973093"/>
    <w:rsid w:val="00973E56"/>
    <w:rsid w:val="00974BCD"/>
    <w:rsid w:val="00975661"/>
    <w:rsid w:val="00977773"/>
    <w:rsid w:val="0098141E"/>
    <w:rsid w:val="009819E9"/>
    <w:rsid w:val="00983D12"/>
    <w:rsid w:val="009858D7"/>
    <w:rsid w:val="00986203"/>
    <w:rsid w:val="00986BEF"/>
    <w:rsid w:val="00991058"/>
    <w:rsid w:val="00994943"/>
    <w:rsid w:val="00997047"/>
    <w:rsid w:val="00997B34"/>
    <w:rsid w:val="009A0F6D"/>
    <w:rsid w:val="009A2580"/>
    <w:rsid w:val="009A2AEF"/>
    <w:rsid w:val="009A2E9B"/>
    <w:rsid w:val="009A31DF"/>
    <w:rsid w:val="009A4166"/>
    <w:rsid w:val="009A6B7C"/>
    <w:rsid w:val="009A71C4"/>
    <w:rsid w:val="009A7A3D"/>
    <w:rsid w:val="009A7C51"/>
    <w:rsid w:val="009B263E"/>
    <w:rsid w:val="009B276C"/>
    <w:rsid w:val="009B336F"/>
    <w:rsid w:val="009B3827"/>
    <w:rsid w:val="009B4198"/>
    <w:rsid w:val="009B41C3"/>
    <w:rsid w:val="009B4C7C"/>
    <w:rsid w:val="009C03E1"/>
    <w:rsid w:val="009C1F86"/>
    <w:rsid w:val="009C43DC"/>
    <w:rsid w:val="009C667D"/>
    <w:rsid w:val="009C7A0D"/>
    <w:rsid w:val="009D08D1"/>
    <w:rsid w:val="009D114D"/>
    <w:rsid w:val="009D5261"/>
    <w:rsid w:val="009D533B"/>
    <w:rsid w:val="009D55B4"/>
    <w:rsid w:val="009E11F4"/>
    <w:rsid w:val="009E24A6"/>
    <w:rsid w:val="009E2FD3"/>
    <w:rsid w:val="009E4F29"/>
    <w:rsid w:val="009E6337"/>
    <w:rsid w:val="009E6711"/>
    <w:rsid w:val="009E6865"/>
    <w:rsid w:val="009E728C"/>
    <w:rsid w:val="009F0232"/>
    <w:rsid w:val="009F1897"/>
    <w:rsid w:val="009F1930"/>
    <w:rsid w:val="009F3BBD"/>
    <w:rsid w:val="009F5DD6"/>
    <w:rsid w:val="009F7CE0"/>
    <w:rsid w:val="00A00A35"/>
    <w:rsid w:val="00A00D40"/>
    <w:rsid w:val="00A02201"/>
    <w:rsid w:val="00A022B5"/>
    <w:rsid w:val="00A023AB"/>
    <w:rsid w:val="00A02DD3"/>
    <w:rsid w:val="00A035C1"/>
    <w:rsid w:val="00A03B3D"/>
    <w:rsid w:val="00A0459C"/>
    <w:rsid w:val="00A05E34"/>
    <w:rsid w:val="00A06E66"/>
    <w:rsid w:val="00A073EE"/>
    <w:rsid w:val="00A102BA"/>
    <w:rsid w:val="00A10546"/>
    <w:rsid w:val="00A11409"/>
    <w:rsid w:val="00A11742"/>
    <w:rsid w:val="00A11827"/>
    <w:rsid w:val="00A11979"/>
    <w:rsid w:val="00A135A4"/>
    <w:rsid w:val="00A14769"/>
    <w:rsid w:val="00A15A7C"/>
    <w:rsid w:val="00A17A0E"/>
    <w:rsid w:val="00A17D28"/>
    <w:rsid w:val="00A22589"/>
    <w:rsid w:val="00A2265B"/>
    <w:rsid w:val="00A253D1"/>
    <w:rsid w:val="00A25E7D"/>
    <w:rsid w:val="00A30302"/>
    <w:rsid w:val="00A3114D"/>
    <w:rsid w:val="00A31304"/>
    <w:rsid w:val="00A32FA5"/>
    <w:rsid w:val="00A331FD"/>
    <w:rsid w:val="00A34110"/>
    <w:rsid w:val="00A34147"/>
    <w:rsid w:val="00A361ED"/>
    <w:rsid w:val="00A36705"/>
    <w:rsid w:val="00A40514"/>
    <w:rsid w:val="00A43981"/>
    <w:rsid w:val="00A43F66"/>
    <w:rsid w:val="00A44FFA"/>
    <w:rsid w:val="00A45D94"/>
    <w:rsid w:val="00A46A14"/>
    <w:rsid w:val="00A50032"/>
    <w:rsid w:val="00A51800"/>
    <w:rsid w:val="00A51F08"/>
    <w:rsid w:val="00A53B75"/>
    <w:rsid w:val="00A54EB5"/>
    <w:rsid w:val="00A562DB"/>
    <w:rsid w:val="00A60EC6"/>
    <w:rsid w:val="00A61D8C"/>
    <w:rsid w:val="00A625E2"/>
    <w:rsid w:val="00A630BD"/>
    <w:rsid w:val="00A645C1"/>
    <w:rsid w:val="00A6628C"/>
    <w:rsid w:val="00A667C6"/>
    <w:rsid w:val="00A669B6"/>
    <w:rsid w:val="00A702D4"/>
    <w:rsid w:val="00A70420"/>
    <w:rsid w:val="00A70582"/>
    <w:rsid w:val="00A73E8A"/>
    <w:rsid w:val="00A74D6F"/>
    <w:rsid w:val="00A75921"/>
    <w:rsid w:val="00A7676C"/>
    <w:rsid w:val="00A77009"/>
    <w:rsid w:val="00A774BC"/>
    <w:rsid w:val="00A777DA"/>
    <w:rsid w:val="00A80773"/>
    <w:rsid w:val="00A82A8D"/>
    <w:rsid w:val="00A838FA"/>
    <w:rsid w:val="00A83EC0"/>
    <w:rsid w:val="00A864EA"/>
    <w:rsid w:val="00A868DA"/>
    <w:rsid w:val="00A87494"/>
    <w:rsid w:val="00A900CE"/>
    <w:rsid w:val="00A92059"/>
    <w:rsid w:val="00A964EB"/>
    <w:rsid w:val="00A9695D"/>
    <w:rsid w:val="00A976F8"/>
    <w:rsid w:val="00A97F30"/>
    <w:rsid w:val="00AA0BFD"/>
    <w:rsid w:val="00AA1ACD"/>
    <w:rsid w:val="00AA54D7"/>
    <w:rsid w:val="00AA5B72"/>
    <w:rsid w:val="00AA5FF7"/>
    <w:rsid w:val="00AA7D0C"/>
    <w:rsid w:val="00AB1D7F"/>
    <w:rsid w:val="00AB2B95"/>
    <w:rsid w:val="00AB350D"/>
    <w:rsid w:val="00AB3A27"/>
    <w:rsid w:val="00AC04DC"/>
    <w:rsid w:val="00AC087E"/>
    <w:rsid w:val="00AC107C"/>
    <w:rsid w:val="00AC1581"/>
    <w:rsid w:val="00AC1B9C"/>
    <w:rsid w:val="00AC2413"/>
    <w:rsid w:val="00AC28CB"/>
    <w:rsid w:val="00AC3633"/>
    <w:rsid w:val="00AC53DB"/>
    <w:rsid w:val="00AC6199"/>
    <w:rsid w:val="00AC6BCD"/>
    <w:rsid w:val="00AD0AFB"/>
    <w:rsid w:val="00AD3130"/>
    <w:rsid w:val="00AD7D00"/>
    <w:rsid w:val="00AE0D05"/>
    <w:rsid w:val="00AE137F"/>
    <w:rsid w:val="00AE1603"/>
    <w:rsid w:val="00AE1EF0"/>
    <w:rsid w:val="00AE1F43"/>
    <w:rsid w:val="00AE27E2"/>
    <w:rsid w:val="00AE45B4"/>
    <w:rsid w:val="00AE6133"/>
    <w:rsid w:val="00AE680C"/>
    <w:rsid w:val="00AE6D62"/>
    <w:rsid w:val="00AE6DFE"/>
    <w:rsid w:val="00AE75E8"/>
    <w:rsid w:val="00AF0512"/>
    <w:rsid w:val="00AF4369"/>
    <w:rsid w:val="00AF44AD"/>
    <w:rsid w:val="00AF45E4"/>
    <w:rsid w:val="00AF491A"/>
    <w:rsid w:val="00AF547C"/>
    <w:rsid w:val="00AF5ACC"/>
    <w:rsid w:val="00AF5D50"/>
    <w:rsid w:val="00B01881"/>
    <w:rsid w:val="00B01A9A"/>
    <w:rsid w:val="00B027DB"/>
    <w:rsid w:val="00B02DCB"/>
    <w:rsid w:val="00B037A1"/>
    <w:rsid w:val="00B07763"/>
    <w:rsid w:val="00B1095D"/>
    <w:rsid w:val="00B1254D"/>
    <w:rsid w:val="00B125B6"/>
    <w:rsid w:val="00B12DD9"/>
    <w:rsid w:val="00B12E71"/>
    <w:rsid w:val="00B12F6C"/>
    <w:rsid w:val="00B2049E"/>
    <w:rsid w:val="00B2076C"/>
    <w:rsid w:val="00B21200"/>
    <w:rsid w:val="00B21698"/>
    <w:rsid w:val="00B21839"/>
    <w:rsid w:val="00B226C8"/>
    <w:rsid w:val="00B26CA9"/>
    <w:rsid w:val="00B30C9B"/>
    <w:rsid w:val="00B32E57"/>
    <w:rsid w:val="00B357EA"/>
    <w:rsid w:val="00B36880"/>
    <w:rsid w:val="00B37ACE"/>
    <w:rsid w:val="00B4051E"/>
    <w:rsid w:val="00B40CB9"/>
    <w:rsid w:val="00B4449F"/>
    <w:rsid w:val="00B445F3"/>
    <w:rsid w:val="00B4529A"/>
    <w:rsid w:val="00B47B31"/>
    <w:rsid w:val="00B47D88"/>
    <w:rsid w:val="00B50787"/>
    <w:rsid w:val="00B5268F"/>
    <w:rsid w:val="00B52974"/>
    <w:rsid w:val="00B531F4"/>
    <w:rsid w:val="00B53640"/>
    <w:rsid w:val="00B53E9D"/>
    <w:rsid w:val="00B54A89"/>
    <w:rsid w:val="00B55AE6"/>
    <w:rsid w:val="00B55FBB"/>
    <w:rsid w:val="00B562A7"/>
    <w:rsid w:val="00B57209"/>
    <w:rsid w:val="00B57301"/>
    <w:rsid w:val="00B608A2"/>
    <w:rsid w:val="00B60D13"/>
    <w:rsid w:val="00B6233B"/>
    <w:rsid w:val="00B637D0"/>
    <w:rsid w:val="00B641AA"/>
    <w:rsid w:val="00B648B0"/>
    <w:rsid w:val="00B648CA"/>
    <w:rsid w:val="00B659D5"/>
    <w:rsid w:val="00B65FE9"/>
    <w:rsid w:val="00B6600B"/>
    <w:rsid w:val="00B6666C"/>
    <w:rsid w:val="00B66C41"/>
    <w:rsid w:val="00B70E77"/>
    <w:rsid w:val="00B73CD7"/>
    <w:rsid w:val="00B74756"/>
    <w:rsid w:val="00B76799"/>
    <w:rsid w:val="00B768DE"/>
    <w:rsid w:val="00B8339A"/>
    <w:rsid w:val="00B83F4E"/>
    <w:rsid w:val="00B86DE0"/>
    <w:rsid w:val="00B87F02"/>
    <w:rsid w:val="00B9037F"/>
    <w:rsid w:val="00B9143E"/>
    <w:rsid w:val="00B92E2D"/>
    <w:rsid w:val="00B931EC"/>
    <w:rsid w:val="00B931F3"/>
    <w:rsid w:val="00B93E2C"/>
    <w:rsid w:val="00B94948"/>
    <w:rsid w:val="00B96458"/>
    <w:rsid w:val="00BA1F11"/>
    <w:rsid w:val="00BA43C3"/>
    <w:rsid w:val="00BA4625"/>
    <w:rsid w:val="00BA4B4D"/>
    <w:rsid w:val="00BA51F5"/>
    <w:rsid w:val="00BB10CF"/>
    <w:rsid w:val="00BB14EE"/>
    <w:rsid w:val="00BB17B8"/>
    <w:rsid w:val="00BB1AA9"/>
    <w:rsid w:val="00BB2168"/>
    <w:rsid w:val="00BB227B"/>
    <w:rsid w:val="00BB4657"/>
    <w:rsid w:val="00BB602E"/>
    <w:rsid w:val="00BB6868"/>
    <w:rsid w:val="00BB773B"/>
    <w:rsid w:val="00BC10E1"/>
    <w:rsid w:val="00BC19F2"/>
    <w:rsid w:val="00BC3529"/>
    <w:rsid w:val="00BC44AA"/>
    <w:rsid w:val="00BC59A6"/>
    <w:rsid w:val="00BC645B"/>
    <w:rsid w:val="00BC6B50"/>
    <w:rsid w:val="00BC7F91"/>
    <w:rsid w:val="00BD261E"/>
    <w:rsid w:val="00BD758B"/>
    <w:rsid w:val="00BD7A0C"/>
    <w:rsid w:val="00BD7F19"/>
    <w:rsid w:val="00BE0A29"/>
    <w:rsid w:val="00BE162A"/>
    <w:rsid w:val="00BE1BA7"/>
    <w:rsid w:val="00BE5853"/>
    <w:rsid w:val="00BF024B"/>
    <w:rsid w:val="00BF0E89"/>
    <w:rsid w:val="00BF16B4"/>
    <w:rsid w:val="00BF19B4"/>
    <w:rsid w:val="00BF1F16"/>
    <w:rsid w:val="00BF20FB"/>
    <w:rsid w:val="00BF3728"/>
    <w:rsid w:val="00BF3B3F"/>
    <w:rsid w:val="00BF428E"/>
    <w:rsid w:val="00C00122"/>
    <w:rsid w:val="00C04A63"/>
    <w:rsid w:val="00C0547B"/>
    <w:rsid w:val="00C06C61"/>
    <w:rsid w:val="00C072A4"/>
    <w:rsid w:val="00C117ED"/>
    <w:rsid w:val="00C11B92"/>
    <w:rsid w:val="00C12286"/>
    <w:rsid w:val="00C13786"/>
    <w:rsid w:val="00C16332"/>
    <w:rsid w:val="00C17499"/>
    <w:rsid w:val="00C217DA"/>
    <w:rsid w:val="00C2351E"/>
    <w:rsid w:val="00C23AC5"/>
    <w:rsid w:val="00C25FC7"/>
    <w:rsid w:val="00C272FE"/>
    <w:rsid w:val="00C310C8"/>
    <w:rsid w:val="00C32430"/>
    <w:rsid w:val="00C35E18"/>
    <w:rsid w:val="00C36B64"/>
    <w:rsid w:val="00C402EE"/>
    <w:rsid w:val="00C40AFB"/>
    <w:rsid w:val="00C41064"/>
    <w:rsid w:val="00C41AE4"/>
    <w:rsid w:val="00C44BC3"/>
    <w:rsid w:val="00C45E1D"/>
    <w:rsid w:val="00C46A39"/>
    <w:rsid w:val="00C476C5"/>
    <w:rsid w:val="00C522D6"/>
    <w:rsid w:val="00C52D18"/>
    <w:rsid w:val="00C5519D"/>
    <w:rsid w:val="00C55C71"/>
    <w:rsid w:val="00C55DE8"/>
    <w:rsid w:val="00C5628A"/>
    <w:rsid w:val="00C56ADC"/>
    <w:rsid w:val="00C57896"/>
    <w:rsid w:val="00C602A0"/>
    <w:rsid w:val="00C619AB"/>
    <w:rsid w:val="00C62149"/>
    <w:rsid w:val="00C63908"/>
    <w:rsid w:val="00C63BDA"/>
    <w:rsid w:val="00C6461C"/>
    <w:rsid w:val="00C656B8"/>
    <w:rsid w:val="00C665E9"/>
    <w:rsid w:val="00C67E46"/>
    <w:rsid w:val="00C67FBB"/>
    <w:rsid w:val="00C70D88"/>
    <w:rsid w:val="00C70F5F"/>
    <w:rsid w:val="00C70FEE"/>
    <w:rsid w:val="00C7160E"/>
    <w:rsid w:val="00C71E8A"/>
    <w:rsid w:val="00C72341"/>
    <w:rsid w:val="00C737C7"/>
    <w:rsid w:val="00C745C0"/>
    <w:rsid w:val="00C76572"/>
    <w:rsid w:val="00C775F2"/>
    <w:rsid w:val="00C8265E"/>
    <w:rsid w:val="00C86533"/>
    <w:rsid w:val="00C86AD2"/>
    <w:rsid w:val="00C87046"/>
    <w:rsid w:val="00C87968"/>
    <w:rsid w:val="00C901EE"/>
    <w:rsid w:val="00C91233"/>
    <w:rsid w:val="00C91A20"/>
    <w:rsid w:val="00C948AC"/>
    <w:rsid w:val="00C95D7C"/>
    <w:rsid w:val="00C961A3"/>
    <w:rsid w:val="00C96F0A"/>
    <w:rsid w:val="00CA083C"/>
    <w:rsid w:val="00CA0A3D"/>
    <w:rsid w:val="00CA14CF"/>
    <w:rsid w:val="00CB0FBF"/>
    <w:rsid w:val="00CB17EC"/>
    <w:rsid w:val="00CB1A63"/>
    <w:rsid w:val="00CB1D15"/>
    <w:rsid w:val="00CB1F22"/>
    <w:rsid w:val="00CB22EC"/>
    <w:rsid w:val="00CB380F"/>
    <w:rsid w:val="00CB390E"/>
    <w:rsid w:val="00CB3AA5"/>
    <w:rsid w:val="00CB56FD"/>
    <w:rsid w:val="00CB57E4"/>
    <w:rsid w:val="00CB6E00"/>
    <w:rsid w:val="00CB7436"/>
    <w:rsid w:val="00CB7C08"/>
    <w:rsid w:val="00CC1F16"/>
    <w:rsid w:val="00CC2BD9"/>
    <w:rsid w:val="00CC7470"/>
    <w:rsid w:val="00CC7C0C"/>
    <w:rsid w:val="00CD2B4A"/>
    <w:rsid w:val="00CD4041"/>
    <w:rsid w:val="00CD47E7"/>
    <w:rsid w:val="00CD4C63"/>
    <w:rsid w:val="00CD5E07"/>
    <w:rsid w:val="00CD6FFC"/>
    <w:rsid w:val="00CE01E3"/>
    <w:rsid w:val="00CE0A13"/>
    <w:rsid w:val="00CE16D8"/>
    <w:rsid w:val="00CE1906"/>
    <w:rsid w:val="00CE3DA0"/>
    <w:rsid w:val="00CE3E6F"/>
    <w:rsid w:val="00CE3F98"/>
    <w:rsid w:val="00CE4139"/>
    <w:rsid w:val="00CE49FE"/>
    <w:rsid w:val="00CF4360"/>
    <w:rsid w:val="00CF66AA"/>
    <w:rsid w:val="00CF7682"/>
    <w:rsid w:val="00CF78C8"/>
    <w:rsid w:val="00D0125F"/>
    <w:rsid w:val="00D01C1B"/>
    <w:rsid w:val="00D0446F"/>
    <w:rsid w:val="00D045B8"/>
    <w:rsid w:val="00D06C59"/>
    <w:rsid w:val="00D07447"/>
    <w:rsid w:val="00D078B3"/>
    <w:rsid w:val="00D10563"/>
    <w:rsid w:val="00D10AC8"/>
    <w:rsid w:val="00D10C3C"/>
    <w:rsid w:val="00D131D9"/>
    <w:rsid w:val="00D13EA7"/>
    <w:rsid w:val="00D150BA"/>
    <w:rsid w:val="00D15A39"/>
    <w:rsid w:val="00D2056E"/>
    <w:rsid w:val="00D2150D"/>
    <w:rsid w:val="00D22C62"/>
    <w:rsid w:val="00D23B02"/>
    <w:rsid w:val="00D24F76"/>
    <w:rsid w:val="00D27B26"/>
    <w:rsid w:val="00D30C8A"/>
    <w:rsid w:val="00D32F4D"/>
    <w:rsid w:val="00D33248"/>
    <w:rsid w:val="00D34C48"/>
    <w:rsid w:val="00D35520"/>
    <w:rsid w:val="00D368A3"/>
    <w:rsid w:val="00D41CDE"/>
    <w:rsid w:val="00D45054"/>
    <w:rsid w:val="00D4562E"/>
    <w:rsid w:val="00D459AE"/>
    <w:rsid w:val="00D470DA"/>
    <w:rsid w:val="00D50691"/>
    <w:rsid w:val="00D50FE2"/>
    <w:rsid w:val="00D514D1"/>
    <w:rsid w:val="00D52110"/>
    <w:rsid w:val="00D56A5D"/>
    <w:rsid w:val="00D56ACB"/>
    <w:rsid w:val="00D57613"/>
    <w:rsid w:val="00D60B74"/>
    <w:rsid w:val="00D624A3"/>
    <w:rsid w:val="00D62533"/>
    <w:rsid w:val="00D6369A"/>
    <w:rsid w:val="00D6622B"/>
    <w:rsid w:val="00D670DD"/>
    <w:rsid w:val="00D671A4"/>
    <w:rsid w:val="00D71A52"/>
    <w:rsid w:val="00D71D68"/>
    <w:rsid w:val="00D72EEE"/>
    <w:rsid w:val="00D73314"/>
    <w:rsid w:val="00D738A2"/>
    <w:rsid w:val="00D73D46"/>
    <w:rsid w:val="00D74229"/>
    <w:rsid w:val="00D7503C"/>
    <w:rsid w:val="00D7591E"/>
    <w:rsid w:val="00D75CE2"/>
    <w:rsid w:val="00D75D2C"/>
    <w:rsid w:val="00D76B5C"/>
    <w:rsid w:val="00D76EA4"/>
    <w:rsid w:val="00D84F6C"/>
    <w:rsid w:val="00D87578"/>
    <w:rsid w:val="00D919A0"/>
    <w:rsid w:val="00D943EF"/>
    <w:rsid w:val="00D94586"/>
    <w:rsid w:val="00D94834"/>
    <w:rsid w:val="00D962B0"/>
    <w:rsid w:val="00D96330"/>
    <w:rsid w:val="00DA0FF1"/>
    <w:rsid w:val="00DA167C"/>
    <w:rsid w:val="00DA275C"/>
    <w:rsid w:val="00DA2EEC"/>
    <w:rsid w:val="00DA4031"/>
    <w:rsid w:val="00DA4421"/>
    <w:rsid w:val="00DA4E2A"/>
    <w:rsid w:val="00DA53C2"/>
    <w:rsid w:val="00DB2192"/>
    <w:rsid w:val="00DB34DC"/>
    <w:rsid w:val="00DB47F7"/>
    <w:rsid w:val="00DB5A65"/>
    <w:rsid w:val="00DB6F24"/>
    <w:rsid w:val="00DC06FE"/>
    <w:rsid w:val="00DC24D9"/>
    <w:rsid w:val="00DC26BE"/>
    <w:rsid w:val="00DC2914"/>
    <w:rsid w:val="00DC3CF9"/>
    <w:rsid w:val="00DC425D"/>
    <w:rsid w:val="00DC6DF4"/>
    <w:rsid w:val="00DC7605"/>
    <w:rsid w:val="00DD008E"/>
    <w:rsid w:val="00DD269B"/>
    <w:rsid w:val="00DD33A5"/>
    <w:rsid w:val="00DD3F8E"/>
    <w:rsid w:val="00DD488E"/>
    <w:rsid w:val="00DD5B27"/>
    <w:rsid w:val="00DD74E4"/>
    <w:rsid w:val="00DE1E4E"/>
    <w:rsid w:val="00DE6095"/>
    <w:rsid w:val="00DF031A"/>
    <w:rsid w:val="00DF0ED7"/>
    <w:rsid w:val="00DF1A3C"/>
    <w:rsid w:val="00DF2088"/>
    <w:rsid w:val="00DF38C4"/>
    <w:rsid w:val="00DF48F0"/>
    <w:rsid w:val="00DF668B"/>
    <w:rsid w:val="00DF68EA"/>
    <w:rsid w:val="00E010DA"/>
    <w:rsid w:val="00E03FEA"/>
    <w:rsid w:val="00E044CD"/>
    <w:rsid w:val="00E057C1"/>
    <w:rsid w:val="00E05BD7"/>
    <w:rsid w:val="00E05CD3"/>
    <w:rsid w:val="00E062CB"/>
    <w:rsid w:val="00E0687E"/>
    <w:rsid w:val="00E06C4F"/>
    <w:rsid w:val="00E07F68"/>
    <w:rsid w:val="00E11504"/>
    <w:rsid w:val="00E11899"/>
    <w:rsid w:val="00E11C2C"/>
    <w:rsid w:val="00E153E8"/>
    <w:rsid w:val="00E16FA9"/>
    <w:rsid w:val="00E17605"/>
    <w:rsid w:val="00E17653"/>
    <w:rsid w:val="00E17784"/>
    <w:rsid w:val="00E17B7C"/>
    <w:rsid w:val="00E23121"/>
    <w:rsid w:val="00E232C2"/>
    <w:rsid w:val="00E23AD1"/>
    <w:rsid w:val="00E24703"/>
    <w:rsid w:val="00E24D64"/>
    <w:rsid w:val="00E2516D"/>
    <w:rsid w:val="00E262D9"/>
    <w:rsid w:val="00E27359"/>
    <w:rsid w:val="00E30B04"/>
    <w:rsid w:val="00E314EF"/>
    <w:rsid w:val="00E31D1C"/>
    <w:rsid w:val="00E3375B"/>
    <w:rsid w:val="00E3605C"/>
    <w:rsid w:val="00E369A0"/>
    <w:rsid w:val="00E4017F"/>
    <w:rsid w:val="00E4043A"/>
    <w:rsid w:val="00E40AE8"/>
    <w:rsid w:val="00E44012"/>
    <w:rsid w:val="00E4463A"/>
    <w:rsid w:val="00E458C0"/>
    <w:rsid w:val="00E473D9"/>
    <w:rsid w:val="00E50AA7"/>
    <w:rsid w:val="00E539E5"/>
    <w:rsid w:val="00E54139"/>
    <w:rsid w:val="00E54601"/>
    <w:rsid w:val="00E546C4"/>
    <w:rsid w:val="00E56722"/>
    <w:rsid w:val="00E57B8B"/>
    <w:rsid w:val="00E60021"/>
    <w:rsid w:val="00E61C76"/>
    <w:rsid w:val="00E63984"/>
    <w:rsid w:val="00E646E3"/>
    <w:rsid w:val="00E67D9F"/>
    <w:rsid w:val="00E70C87"/>
    <w:rsid w:val="00E70F36"/>
    <w:rsid w:val="00E71067"/>
    <w:rsid w:val="00E71621"/>
    <w:rsid w:val="00E72DA4"/>
    <w:rsid w:val="00E73BCB"/>
    <w:rsid w:val="00E741D0"/>
    <w:rsid w:val="00E74FE4"/>
    <w:rsid w:val="00E750B5"/>
    <w:rsid w:val="00E75D59"/>
    <w:rsid w:val="00E80B35"/>
    <w:rsid w:val="00E80BAC"/>
    <w:rsid w:val="00E811CE"/>
    <w:rsid w:val="00E82594"/>
    <w:rsid w:val="00E852B7"/>
    <w:rsid w:val="00E86778"/>
    <w:rsid w:val="00E868C2"/>
    <w:rsid w:val="00E871DD"/>
    <w:rsid w:val="00E90A02"/>
    <w:rsid w:val="00E91223"/>
    <w:rsid w:val="00E923D9"/>
    <w:rsid w:val="00EA0C42"/>
    <w:rsid w:val="00EA11D7"/>
    <w:rsid w:val="00EA1D69"/>
    <w:rsid w:val="00EA25C3"/>
    <w:rsid w:val="00EA2D51"/>
    <w:rsid w:val="00EA36BC"/>
    <w:rsid w:val="00EA4DF9"/>
    <w:rsid w:val="00EA58B7"/>
    <w:rsid w:val="00EA5C04"/>
    <w:rsid w:val="00EA6104"/>
    <w:rsid w:val="00EA6E30"/>
    <w:rsid w:val="00EB1818"/>
    <w:rsid w:val="00EB68B5"/>
    <w:rsid w:val="00EB7C67"/>
    <w:rsid w:val="00EC13EC"/>
    <w:rsid w:val="00EC2FEE"/>
    <w:rsid w:val="00EC4C3B"/>
    <w:rsid w:val="00EC65AC"/>
    <w:rsid w:val="00EC6CD6"/>
    <w:rsid w:val="00EC7D50"/>
    <w:rsid w:val="00ED0CF3"/>
    <w:rsid w:val="00ED167F"/>
    <w:rsid w:val="00ED2CCA"/>
    <w:rsid w:val="00ED56CB"/>
    <w:rsid w:val="00ED77E2"/>
    <w:rsid w:val="00EE0A45"/>
    <w:rsid w:val="00EE0A98"/>
    <w:rsid w:val="00EE0DBE"/>
    <w:rsid w:val="00EE1FC7"/>
    <w:rsid w:val="00EE29BE"/>
    <w:rsid w:val="00EE2E88"/>
    <w:rsid w:val="00EE364E"/>
    <w:rsid w:val="00EE4238"/>
    <w:rsid w:val="00EE5234"/>
    <w:rsid w:val="00EE65E7"/>
    <w:rsid w:val="00EE6F0A"/>
    <w:rsid w:val="00EF0EAF"/>
    <w:rsid w:val="00EF2855"/>
    <w:rsid w:val="00EF2A86"/>
    <w:rsid w:val="00EF31B7"/>
    <w:rsid w:val="00EF7221"/>
    <w:rsid w:val="00F04294"/>
    <w:rsid w:val="00F10B80"/>
    <w:rsid w:val="00F11F2F"/>
    <w:rsid w:val="00F141D6"/>
    <w:rsid w:val="00F16E0C"/>
    <w:rsid w:val="00F1725C"/>
    <w:rsid w:val="00F174DD"/>
    <w:rsid w:val="00F17BED"/>
    <w:rsid w:val="00F20165"/>
    <w:rsid w:val="00F23A05"/>
    <w:rsid w:val="00F24EEC"/>
    <w:rsid w:val="00F26274"/>
    <w:rsid w:val="00F267CD"/>
    <w:rsid w:val="00F27EA7"/>
    <w:rsid w:val="00F27FB0"/>
    <w:rsid w:val="00F34AAC"/>
    <w:rsid w:val="00F4074F"/>
    <w:rsid w:val="00F4087C"/>
    <w:rsid w:val="00F41C23"/>
    <w:rsid w:val="00F421E5"/>
    <w:rsid w:val="00F423B5"/>
    <w:rsid w:val="00F44865"/>
    <w:rsid w:val="00F44CE9"/>
    <w:rsid w:val="00F451B2"/>
    <w:rsid w:val="00F47467"/>
    <w:rsid w:val="00F47AA9"/>
    <w:rsid w:val="00F52D69"/>
    <w:rsid w:val="00F52FA0"/>
    <w:rsid w:val="00F611AD"/>
    <w:rsid w:val="00F61ABC"/>
    <w:rsid w:val="00F6254B"/>
    <w:rsid w:val="00F62AF4"/>
    <w:rsid w:val="00F6375D"/>
    <w:rsid w:val="00F640AF"/>
    <w:rsid w:val="00F64BFB"/>
    <w:rsid w:val="00F64D68"/>
    <w:rsid w:val="00F65598"/>
    <w:rsid w:val="00F668E1"/>
    <w:rsid w:val="00F716A8"/>
    <w:rsid w:val="00F7397C"/>
    <w:rsid w:val="00F73CCB"/>
    <w:rsid w:val="00F73E1F"/>
    <w:rsid w:val="00F74500"/>
    <w:rsid w:val="00F77486"/>
    <w:rsid w:val="00F77610"/>
    <w:rsid w:val="00F80B08"/>
    <w:rsid w:val="00F84079"/>
    <w:rsid w:val="00F84C29"/>
    <w:rsid w:val="00F858D2"/>
    <w:rsid w:val="00F86CE6"/>
    <w:rsid w:val="00F916FF"/>
    <w:rsid w:val="00F92203"/>
    <w:rsid w:val="00F94E0C"/>
    <w:rsid w:val="00F94FD4"/>
    <w:rsid w:val="00F95063"/>
    <w:rsid w:val="00F95A1D"/>
    <w:rsid w:val="00F9640C"/>
    <w:rsid w:val="00F96F96"/>
    <w:rsid w:val="00F97994"/>
    <w:rsid w:val="00FA0315"/>
    <w:rsid w:val="00FA05E2"/>
    <w:rsid w:val="00FA0844"/>
    <w:rsid w:val="00FA089E"/>
    <w:rsid w:val="00FA34AA"/>
    <w:rsid w:val="00FA3BD2"/>
    <w:rsid w:val="00FA41E3"/>
    <w:rsid w:val="00FA469E"/>
    <w:rsid w:val="00FA5C5C"/>
    <w:rsid w:val="00FA6DBB"/>
    <w:rsid w:val="00FA6E5F"/>
    <w:rsid w:val="00FA7588"/>
    <w:rsid w:val="00FB041F"/>
    <w:rsid w:val="00FB4076"/>
    <w:rsid w:val="00FB4DD6"/>
    <w:rsid w:val="00FB6F01"/>
    <w:rsid w:val="00FB785B"/>
    <w:rsid w:val="00FC20F4"/>
    <w:rsid w:val="00FC2AE7"/>
    <w:rsid w:val="00FC3099"/>
    <w:rsid w:val="00FC445C"/>
    <w:rsid w:val="00FC4DA7"/>
    <w:rsid w:val="00FC4E22"/>
    <w:rsid w:val="00FC5E3D"/>
    <w:rsid w:val="00FC647B"/>
    <w:rsid w:val="00FC6527"/>
    <w:rsid w:val="00FC6FD4"/>
    <w:rsid w:val="00FC7DF8"/>
    <w:rsid w:val="00FC7F18"/>
    <w:rsid w:val="00FD0030"/>
    <w:rsid w:val="00FD267F"/>
    <w:rsid w:val="00FD2E16"/>
    <w:rsid w:val="00FD346F"/>
    <w:rsid w:val="00FD54BB"/>
    <w:rsid w:val="00FD5D6B"/>
    <w:rsid w:val="00FE0504"/>
    <w:rsid w:val="00FE06CE"/>
    <w:rsid w:val="00FE18A1"/>
    <w:rsid w:val="00FE25C2"/>
    <w:rsid w:val="00FE6D18"/>
    <w:rsid w:val="00FE7277"/>
    <w:rsid w:val="00FF08BD"/>
    <w:rsid w:val="00FF203A"/>
    <w:rsid w:val="00FF4E6F"/>
    <w:rsid w:val="00FF503F"/>
    <w:rsid w:val="00FF5182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8DA"/>
    <w:pPr>
      <w:keepNext/>
      <w:spacing w:before="240" w:after="60" w:line="360" w:lineRule="auto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247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868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rsid w:val="0010710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0710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071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7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71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7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07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10710D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8">
    <w:name w:val="List Paragraph"/>
    <w:basedOn w:val="a"/>
    <w:uiPriority w:val="99"/>
    <w:qFormat/>
    <w:rsid w:val="00525786"/>
    <w:pPr>
      <w:spacing w:line="360" w:lineRule="auto"/>
      <w:ind w:left="720" w:firstLine="709"/>
      <w:contextualSpacing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747;fld=134;dst=1000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47;fld=134;dst=100086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14</Pages>
  <Words>3723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Российской Федерации</Company>
  <LinksUpToDate>false</LinksUpToDate>
  <CharactersWithSpaces>24900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usr-sys00044</dc:creator>
  <cp:keywords/>
  <dc:description/>
  <cp:lastModifiedBy> b</cp:lastModifiedBy>
  <cp:revision>17</cp:revision>
  <dcterms:created xsi:type="dcterms:W3CDTF">2012-11-14T07:32:00Z</dcterms:created>
  <dcterms:modified xsi:type="dcterms:W3CDTF">2012-11-18T19:18:00Z</dcterms:modified>
</cp:coreProperties>
</file>