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31" w:rsidRPr="004D0F31" w:rsidRDefault="004D0F31" w:rsidP="004D0F31">
      <w:pPr>
        <w:ind w:left="5220"/>
        <w:jc w:val="center"/>
        <w:rPr>
          <w:sz w:val="22"/>
          <w:szCs w:val="22"/>
        </w:rPr>
      </w:pPr>
      <w:r w:rsidRPr="004D0F31">
        <w:rPr>
          <w:sz w:val="22"/>
          <w:szCs w:val="22"/>
        </w:rPr>
        <w:t>Утверждены</w:t>
      </w:r>
    </w:p>
    <w:p w:rsidR="004D0F31" w:rsidRPr="004D0F31" w:rsidRDefault="004D0F31" w:rsidP="004D0F31">
      <w:pPr>
        <w:ind w:left="5220"/>
        <w:jc w:val="center"/>
        <w:rPr>
          <w:sz w:val="22"/>
          <w:szCs w:val="22"/>
        </w:rPr>
      </w:pPr>
      <w:r w:rsidRPr="004D0F31">
        <w:rPr>
          <w:sz w:val="22"/>
          <w:szCs w:val="22"/>
        </w:rPr>
        <w:t>Оргкомитетом V Международного форума «Интеллектуальная собственность – XXI век»</w:t>
      </w:r>
    </w:p>
    <w:p w:rsidR="004D0F31" w:rsidRPr="004D0F31" w:rsidRDefault="004D0F31" w:rsidP="004D0F31">
      <w:pPr>
        <w:ind w:left="5220"/>
        <w:jc w:val="center"/>
        <w:rPr>
          <w:sz w:val="22"/>
          <w:szCs w:val="22"/>
        </w:rPr>
      </w:pPr>
      <w:r w:rsidRPr="004D0F31">
        <w:rPr>
          <w:sz w:val="22"/>
          <w:szCs w:val="22"/>
        </w:rPr>
        <w:t>«08»  июня 2012 года</w:t>
      </w:r>
    </w:p>
    <w:p w:rsidR="004D0F31" w:rsidRPr="004D0F31" w:rsidRDefault="004D0F31" w:rsidP="008959C7">
      <w:pPr>
        <w:pStyle w:val="a7"/>
        <w:suppressAutoHyphens/>
        <w:ind w:firstLine="0"/>
        <w:jc w:val="center"/>
        <w:rPr>
          <w:szCs w:val="28"/>
        </w:rPr>
      </w:pPr>
    </w:p>
    <w:p w:rsidR="008959C7" w:rsidRPr="004D0F31" w:rsidRDefault="008959C7" w:rsidP="008959C7">
      <w:pPr>
        <w:pStyle w:val="a7"/>
        <w:suppressAutoHyphens/>
        <w:ind w:firstLine="0"/>
        <w:jc w:val="center"/>
        <w:rPr>
          <w:szCs w:val="28"/>
        </w:rPr>
      </w:pPr>
      <w:r w:rsidRPr="004D0F31">
        <w:rPr>
          <w:szCs w:val="28"/>
        </w:rPr>
        <w:t xml:space="preserve">Рекомендации </w:t>
      </w:r>
    </w:p>
    <w:p w:rsidR="008959C7" w:rsidRPr="004D0F31" w:rsidRDefault="008959C7" w:rsidP="008959C7">
      <w:pPr>
        <w:pStyle w:val="a7"/>
        <w:suppressAutoHyphens/>
        <w:ind w:firstLine="0"/>
        <w:jc w:val="center"/>
        <w:rPr>
          <w:szCs w:val="28"/>
        </w:rPr>
      </w:pPr>
      <w:r w:rsidRPr="004D0F31">
        <w:rPr>
          <w:szCs w:val="28"/>
          <w:lang w:val="en-US"/>
        </w:rPr>
        <w:t>V</w:t>
      </w:r>
      <w:r w:rsidRPr="004D0F31">
        <w:rPr>
          <w:szCs w:val="28"/>
        </w:rPr>
        <w:t xml:space="preserve"> Международного форума </w:t>
      </w:r>
    </w:p>
    <w:p w:rsidR="008959C7" w:rsidRPr="004D0F31" w:rsidRDefault="008959C7" w:rsidP="008959C7">
      <w:pPr>
        <w:pStyle w:val="a7"/>
        <w:suppressAutoHyphens/>
        <w:ind w:firstLine="0"/>
        <w:jc w:val="center"/>
        <w:rPr>
          <w:szCs w:val="28"/>
        </w:rPr>
      </w:pPr>
      <w:r w:rsidRPr="004D0F31">
        <w:rPr>
          <w:szCs w:val="28"/>
        </w:rPr>
        <w:t xml:space="preserve">«Интеллектуальная собственность – </w:t>
      </w:r>
      <w:r w:rsidRPr="004D0F31">
        <w:rPr>
          <w:szCs w:val="28"/>
          <w:lang w:val="en-US"/>
        </w:rPr>
        <w:t>XXI</w:t>
      </w:r>
      <w:r w:rsidRPr="004D0F31">
        <w:rPr>
          <w:szCs w:val="28"/>
        </w:rPr>
        <w:t xml:space="preserve"> век»</w:t>
      </w:r>
    </w:p>
    <w:p w:rsidR="008959C7" w:rsidRPr="004D0F31" w:rsidRDefault="008959C7" w:rsidP="008959C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959C7" w:rsidRPr="004D0F31" w:rsidRDefault="008959C7" w:rsidP="008959C7">
      <w:pPr>
        <w:autoSpaceDE w:val="0"/>
        <w:autoSpaceDN w:val="0"/>
        <w:adjustRightInd w:val="0"/>
        <w:ind w:firstLine="709"/>
        <w:jc w:val="both"/>
      </w:pPr>
      <w:proofErr w:type="gramStart"/>
      <w:r w:rsidRPr="004D0F31">
        <w:t xml:space="preserve">В целях обеспечения выработки оптимальных решений ключевых проблем в сфере интеллектуальной собственности и реализации положений Резолюции </w:t>
      </w:r>
      <w:r w:rsidRPr="004D0F31">
        <w:rPr>
          <w:lang w:val="en-US"/>
        </w:rPr>
        <w:t>V</w:t>
      </w:r>
      <w:r w:rsidRPr="004D0F31">
        <w:t xml:space="preserve"> Международного форума «Интеллектуальная собственность – </w:t>
      </w:r>
      <w:r w:rsidRPr="004D0F31">
        <w:rPr>
          <w:lang w:val="en-US"/>
        </w:rPr>
        <w:t>XXI</w:t>
      </w:r>
      <w:r w:rsidRPr="004D0F31">
        <w:t xml:space="preserve"> век» участники Форума считают необходимым довести до сведения Федерального Собрания Российской Федерации, Правительства Российской Федерации, федеральных органов исполнительной власти, ведущих научных, образовательных и общественных организаций, представителей </w:t>
      </w:r>
      <w:proofErr w:type="spellStart"/>
      <w:r w:rsidRPr="004D0F31">
        <w:t>бизнес-сообщества</w:t>
      </w:r>
      <w:proofErr w:type="spellEnd"/>
      <w:r w:rsidRPr="004D0F31">
        <w:t>, средств массовой информации и широкой общественности настоящие Рекомендации.</w:t>
      </w:r>
      <w:proofErr w:type="gramEnd"/>
    </w:p>
    <w:p w:rsidR="008959C7" w:rsidRPr="004D0F31" w:rsidRDefault="008959C7" w:rsidP="008959C7">
      <w:pPr>
        <w:autoSpaceDE w:val="0"/>
        <w:autoSpaceDN w:val="0"/>
        <w:adjustRightInd w:val="0"/>
        <w:ind w:firstLine="709"/>
        <w:jc w:val="both"/>
      </w:pPr>
      <w:r w:rsidRPr="004D0F31">
        <w:t>Настоящие Рекомендации подготовлены на основе предложений авторов и правообладателей, ведущих экспертов, научных, образовательных и общественных организаций, выработанных в ходе подготовки Форума (сентябрь 2011 – апрель 2012 гг.).</w:t>
      </w:r>
    </w:p>
    <w:p w:rsidR="008959C7" w:rsidRPr="004D0F31" w:rsidRDefault="008959C7" w:rsidP="008959C7">
      <w:pPr>
        <w:autoSpaceDE w:val="0"/>
        <w:autoSpaceDN w:val="0"/>
        <w:adjustRightInd w:val="0"/>
        <w:ind w:firstLine="709"/>
        <w:jc w:val="both"/>
      </w:pPr>
      <w:r w:rsidRPr="004D0F31">
        <w:t>Настоящие Рекомендации прошли обсуждение в рамках 16 тематических секционных заседаний Форума, и были подержаны их участниками:</w:t>
      </w:r>
    </w:p>
    <w:p w:rsidR="008959C7" w:rsidRPr="004D0F31" w:rsidRDefault="008959C7" w:rsidP="008959C7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4D0F31">
        <w:t>– Интеллектуальная собственность в инновационной экономике: патенты и секреты производства (ноу-хау).</w:t>
      </w:r>
    </w:p>
    <w:p w:rsidR="008959C7" w:rsidRPr="004D0F31" w:rsidRDefault="008959C7" w:rsidP="008959C7">
      <w:pPr>
        <w:autoSpaceDE w:val="0"/>
        <w:autoSpaceDN w:val="0"/>
        <w:adjustRightInd w:val="0"/>
        <w:ind w:firstLine="720"/>
        <w:jc w:val="both"/>
      </w:pPr>
      <w:r w:rsidRPr="004D0F31">
        <w:rPr>
          <w:lang w:eastAsia="en-US"/>
        </w:rPr>
        <w:t>– Коммерциализация исследований и разработок.</w:t>
      </w:r>
    </w:p>
    <w:p w:rsidR="008959C7" w:rsidRPr="004D0F31" w:rsidRDefault="008959C7" w:rsidP="008959C7">
      <w:pPr>
        <w:autoSpaceDE w:val="0"/>
        <w:autoSpaceDN w:val="0"/>
        <w:adjustRightInd w:val="0"/>
        <w:ind w:firstLine="720"/>
        <w:jc w:val="both"/>
      </w:pPr>
      <w:r w:rsidRPr="004D0F31">
        <w:t>– Экономика интеллектуальной собственности: оценка и учет нематериальных активов.</w:t>
      </w:r>
    </w:p>
    <w:p w:rsidR="008959C7" w:rsidRPr="004D0F31" w:rsidRDefault="008959C7" w:rsidP="008959C7">
      <w:pPr>
        <w:ind w:firstLine="720"/>
        <w:jc w:val="both"/>
        <w:rPr>
          <w:color w:val="000000"/>
          <w:u w:val="single"/>
        </w:rPr>
      </w:pPr>
      <w:r w:rsidRPr="004D0F31">
        <w:rPr>
          <w:lang w:eastAsia="en-US"/>
        </w:rPr>
        <w:t>– Интеллектуальная собственность как объект инвестиций для транснациональных компаний.</w:t>
      </w:r>
    </w:p>
    <w:p w:rsidR="008959C7" w:rsidRPr="004D0F31" w:rsidRDefault="008959C7" w:rsidP="008959C7">
      <w:pPr>
        <w:ind w:firstLine="720"/>
        <w:jc w:val="both"/>
      </w:pPr>
      <w:r w:rsidRPr="004D0F31">
        <w:t>– Перспективы развития малых инновационных предприятий научно-технической сферы в рамках формирования национальной инновационной системы. Потенциал малых инновационных предприятий научно-технической сферы как составная часть технологического бизнеса.</w:t>
      </w:r>
    </w:p>
    <w:p w:rsidR="008959C7" w:rsidRPr="004D0F31" w:rsidRDefault="008959C7" w:rsidP="008959C7">
      <w:pPr>
        <w:autoSpaceDE w:val="0"/>
        <w:autoSpaceDN w:val="0"/>
        <w:adjustRightInd w:val="0"/>
        <w:ind w:firstLine="720"/>
        <w:jc w:val="both"/>
      </w:pPr>
      <w:r w:rsidRPr="004D0F31">
        <w:t>– Интеллектуальная собственность в аспекте таможенного регулирования.</w:t>
      </w:r>
    </w:p>
    <w:p w:rsidR="008959C7" w:rsidRPr="004D0F31" w:rsidRDefault="008959C7" w:rsidP="008959C7">
      <w:pPr>
        <w:ind w:firstLine="720"/>
        <w:jc w:val="both"/>
      </w:pPr>
      <w:r w:rsidRPr="004D0F31">
        <w:t>– Актуальные вопросы охраны и защиты товарных знаков и иных средств индивидуализации.</w:t>
      </w:r>
    </w:p>
    <w:p w:rsidR="008959C7" w:rsidRPr="004D0F31" w:rsidRDefault="008959C7" w:rsidP="008959C7">
      <w:pPr>
        <w:autoSpaceDE w:val="0"/>
        <w:autoSpaceDN w:val="0"/>
        <w:adjustRightInd w:val="0"/>
        <w:ind w:firstLine="720"/>
        <w:jc w:val="both"/>
      </w:pPr>
      <w:r w:rsidRPr="004D0F31">
        <w:rPr>
          <w:color w:val="000000"/>
        </w:rPr>
        <w:t>– Защита интеллектуальных прав: борьба с контрафактной и пиратской продукцией.</w:t>
      </w:r>
    </w:p>
    <w:p w:rsidR="008959C7" w:rsidRPr="004D0F31" w:rsidRDefault="008959C7" w:rsidP="008959C7">
      <w:pPr>
        <w:ind w:firstLine="720"/>
        <w:jc w:val="both"/>
        <w:rPr>
          <w:color w:val="000000"/>
        </w:rPr>
      </w:pPr>
      <w:r w:rsidRPr="004D0F31">
        <w:rPr>
          <w:color w:val="000000"/>
        </w:rPr>
        <w:t>– Разрешение споров в сфере интеллектуальной собственности Роль международных и национальных стандартов книжной индустрии в реализации российской Концепции использования и охраны результатов творческой деятельности.</w:t>
      </w:r>
    </w:p>
    <w:p w:rsidR="008959C7" w:rsidRPr="004D0F31" w:rsidRDefault="008959C7" w:rsidP="008959C7">
      <w:pPr>
        <w:ind w:firstLine="720"/>
        <w:jc w:val="both"/>
      </w:pPr>
      <w:r w:rsidRPr="004D0F31">
        <w:rPr>
          <w:bCs/>
          <w:color w:val="000000"/>
        </w:rPr>
        <w:lastRenderedPageBreak/>
        <w:t>– Расширенное заседание Координационного совета по защите интеллектуальной собственности по теме: «Интеллектуальная собственность в цифровой среде: будущее правового регулирования и новые модели коммерциализации».</w:t>
      </w:r>
    </w:p>
    <w:p w:rsidR="008959C7" w:rsidRPr="004D0F31" w:rsidRDefault="008959C7" w:rsidP="008959C7">
      <w:pPr>
        <w:ind w:firstLine="720"/>
        <w:jc w:val="both"/>
      </w:pPr>
      <w:r w:rsidRPr="004D0F31">
        <w:rPr>
          <w:bCs/>
        </w:rPr>
        <w:t>– Новые подходы к регулированию объектов интеллектуальной собственности в Интернете: российский и международный опыт.</w:t>
      </w:r>
    </w:p>
    <w:p w:rsidR="008959C7" w:rsidRPr="004D0F31" w:rsidRDefault="008959C7" w:rsidP="008959C7">
      <w:pPr>
        <w:ind w:firstLine="720"/>
        <w:jc w:val="both"/>
      </w:pPr>
      <w:r w:rsidRPr="004D0F31">
        <w:t>– Роль выставочного приоритета и вопросы защиты интеллектуальной собственности в выставочном бизнесе.</w:t>
      </w:r>
    </w:p>
    <w:p w:rsidR="008959C7" w:rsidRPr="004D0F31" w:rsidRDefault="008959C7" w:rsidP="008959C7">
      <w:pPr>
        <w:ind w:firstLine="720"/>
        <w:jc w:val="both"/>
      </w:pPr>
      <w:r w:rsidRPr="004D0F31">
        <w:rPr>
          <w:color w:val="000000"/>
        </w:rPr>
        <w:t>– Роль международных и национальных стандартов книжной отрасли в реализации российской Концепции использования и охраны результатов творческой деятельности.</w:t>
      </w:r>
    </w:p>
    <w:p w:rsidR="008959C7" w:rsidRPr="004D0F31" w:rsidRDefault="008959C7" w:rsidP="008959C7">
      <w:pPr>
        <w:ind w:firstLine="720"/>
        <w:jc w:val="both"/>
        <w:rPr>
          <w:bCs/>
        </w:rPr>
      </w:pPr>
      <w:r w:rsidRPr="004D0F31">
        <w:t>– Интеллектуальная собственность в сфере образования, творчества, культуры</w:t>
      </w:r>
      <w:r w:rsidRPr="004D0F31">
        <w:rPr>
          <w:bCs/>
        </w:rPr>
        <w:t>.</w:t>
      </w:r>
    </w:p>
    <w:p w:rsidR="008959C7" w:rsidRPr="004D0F31" w:rsidRDefault="008959C7" w:rsidP="008959C7">
      <w:pPr>
        <w:autoSpaceDE w:val="0"/>
        <w:autoSpaceDN w:val="0"/>
        <w:adjustRightInd w:val="0"/>
        <w:ind w:firstLine="720"/>
        <w:jc w:val="both"/>
      </w:pPr>
      <w:r w:rsidRPr="004D0F31">
        <w:t>– Защита интеллектуальной собственности в ходе обмена информацией финансово-экономического характера в условиях развития современных информационно-коммуникационных технологий.</w:t>
      </w:r>
    </w:p>
    <w:p w:rsidR="008959C7" w:rsidRPr="004D0F31" w:rsidRDefault="008959C7" w:rsidP="008959C7">
      <w:pPr>
        <w:ind w:firstLine="720"/>
        <w:jc w:val="both"/>
      </w:pPr>
      <w:r w:rsidRPr="004D0F31">
        <w:rPr>
          <w:color w:val="000000"/>
        </w:rPr>
        <w:t xml:space="preserve">– Значение интеллектуальной собственности в развитии актуальных направлений и технологий в области </w:t>
      </w:r>
      <w:proofErr w:type="spellStart"/>
      <w:r w:rsidRPr="004D0F31">
        <w:rPr>
          <w:color w:val="000000"/>
        </w:rPr>
        <w:t>энерго</w:t>
      </w:r>
      <w:proofErr w:type="spellEnd"/>
      <w:r w:rsidRPr="004D0F31">
        <w:rPr>
          <w:color w:val="000000"/>
        </w:rPr>
        <w:t xml:space="preserve"> и ресурсосбережения.</w:t>
      </w:r>
    </w:p>
    <w:p w:rsidR="008959C7" w:rsidRPr="004D0F31" w:rsidRDefault="008959C7" w:rsidP="008959C7">
      <w:pPr>
        <w:autoSpaceDE w:val="0"/>
        <w:autoSpaceDN w:val="0"/>
        <w:adjustRightInd w:val="0"/>
        <w:ind w:firstLine="709"/>
        <w:jc w:val="both"/>
      </w:pPr>
      <w:r w:rsidRPr="004D0F31">
        <w:t xml:space="preserve">По результатам доработки Резолюции Форума и настоящих Рекомендаций с учетом мнения широкого круга участников и экспертов </w:t>
      </w:r>
      <w:r w:rsidRPr="004D0F31">
        <w:rPr>
          <w:b/>
        </w:rPr>
        <w:t>подготовлен Перечень первоочередных инициатив</w:t>
      </w:r>
      <w:r w:rsidRPr="004D0F31">
        <w:t xml:space="preserve"> (комплекс законодательных, правоприменительных и иных предложений).</w:t>
      </w:r>
    </w:p>
    <w:p w:rsidR="008959C7" w:rsidRPr="004D0F31" w:rsidRDefault="008959C7" w:rsidP="008959C7">
      <w:pPr>
        <w:ind w:firstLine="720"/>
        <w:jc w:val="both"/>
      </w:pPr>
      <w:r w:rsidRPr="004D0F31">
        <w:t>Участниками Форума выработаны следующие рекомендации в адрес Федерального Собрания Российской Федерации, Правительства Российской Федерации, федеральных органов исполнительной власти по необходимым первоочередным мерам в целях формирования инновационной экономики и повышения конкурентоспособности России.</w:t>
      </w:r>
    </w:p>
    <w:p w:rsidR="008959C7" w:rsidRPr="004D0F31" w:rsidRDefault="008959C7" w:rsidP="008959C7">
      <w:pPr>
        <w:ind w:firstLine="720"/>
        <w:jc w:val="both"/>
      </w:pPr>
    </w:p>
    <w:p w:rsidR="008959C7" w:rsidRPr="004D0F31" w:rsidRDefault="008959C7" w:rsidP="008959C7">
      <w:pPr>
        <w:tabs>
          <w:tab w:val="left" w:pos="1080"/>
        </w:tabs>
        <w:suppressAutoHyphens/>
        <w:jc w:val="center"/>
        <w:rPr>
          <w:b/>
        </w:rPr>
      </w:pPr>
      <w:r w:rsidRPr="004D0F31">
        <w:rPr>
          <w:b/>
          <w:lang w:val="en-US"/>
        </w:rPr>
        <w:t>I</w:t>
      </w:r>
      <w:r w:rsidRPr="004D0F31">
        <w:rPr>
          <w:b/>
        </w:rPr>
        <w:t>. Рекомендации, направленные на повышение значения</w:t>
      </w:r>
    </w:p>
    <w:p w:rsidR="008959C7" w:rsidRPr="004D0F31" w:rsidRDefault="008959C7" w:rsidP="008959C7">
      <w:pPr>
        <w:tabs>
          <w:tab w:val="left" w:pos="1080"/>
        </w:tabs>
        <w:suppressAutoHyphens/>
        <w:jc w:val="center"/>
        <w:rPr>
          <w:b/>
        </w:rPr>
      </w:pPr>
      <w:r w:rsidRPr="004D0F31">
        <w:rPr>
          <w:b/>
        </w:rPr>
        <w:t xml:space="preserve">интеллектуальной собственности в экономике России </w:t>
      </w:r>
    </w:p>
    <w:p w:rsidR="008959C7" w:rsidRPr="004D0F31" w:rsidRDefault="008959C7" w:rsidP="008959C7">
      <w:pPr>
        <w:ind w:firstLine="720"/>
        <w:jc w:val="both"/>
      </w:pPr>
    </w:p>
    <w:p w:rsidR="008959C7" w:rsidRPr="004D0F31" w:rsidRDefault="008959C7" w:rsidP="008959C7">
      <w:pPr>
        <w:ind w:firstLine="720"/>
        <w:jc w:val="both"/>
        <w:rPr>
          <w:iCs/>
        </w:rPr>
      </w:pPr>
      <w:r w:rsidRPr="004D0F31">
        <w:rPr>
          <w:iCs/>
        </w:rPr>
        <w:t xml:space="preserve">1. </w:t>
      </w:r>
      <w:r w:rsidRPr="004D0F31">
        <w:rPr>
          <w:b/>
          <w:iCs/>
        </w:rPr>
        <w:t xml:space="preserve">Существующие в стране институты в недостаточной степени способствуют практическому внедрению и коммерческому использованию результатов творческой и научной деятельности, </w:t>
      </w:r>
      <w:r w:rsidRPr="004D0F31">
        <w:rPr>
          <w:iCs/>
        </w:rPr>
        <w:t>несмотря на то, что российские учёные, изобретатели, инженеры, программисты, научные и педагогические кадры, деятели культуры и искусств активно генерируют конкурентоспособный творческий продукт.</w:t>
      </w:r>
    </w:p>
    <w:p w:rsidR="008959C7" w:rsidRPr="004D0F31" w:rsidRDefault="008959C7" w:rsidP="008959C7">
      <w:pPr>
        <w:ind w:firstLine="720"/>
        <w:jc w:val="both"/>
      </w:pPr>
      <w:r w:rsidRPr="004D0F31">
        <w:t>Учитывая современные тенденции глобализации национальных экономик и бизнеса, в российской системе правовой охраны результатов интеллектуальной деятельности акцент должен сместиться в сторону их (результатов) международной охраны.</w:t>
      </w:r>
    </w:p>
    <w:p w:rsidR="008959C7" w:rsidRPr="004D0F31" w:rsidRDefault="008959C7" w:rsidP="008959C7">
      <w:pPr>
        <w:ind w:firstLine="720"/>
        <w:jc w:val="both"/>
      </w:pPr>
      <w:r w:rsidRPr="004D0F31">
        <w:t xml:space="preserve">Интеллектуальные права более интенсивно используются иностранными авторами и правообладателями в целях защиты их технологий, продуктов, брендов и процессов на зарубежных рынках, в т.ч. </w:t>
      </w:r>
      <w:proofErr w:type="gramStart"/>
      <w:r w:rsidRPr="004D0F31">
        <w:t>российском</w:t>
      </w:r>
      <w:proofErr w:type="gramEnd"/>
      <w:r w:rsidRPr="004D0F31">
        <w:t xml:space="preserve">. При этом растущий спрос на интеллектуальную собственность демонстрируют не только </w:t>
      </w:r>
      <w:r w:rsidRPr="004D0F31">
        <w:lastRenderedPageBreak/>
        <w:t xml:space="preserve">Европа, США и Япония, но и растущие экономические системы – прежде всего азиатские, в особенности Китай и Республика Корея. Наиболее активными субъектами являются резиденты стран БРИКС (Бразилия, Индия, Китай). </w:t>
      </w:r>
    </w:p>
    <w:p w:rsidR="008959C7" w:rsidRPr="004D0F31" w:rsidRDefault="008959C7" w:rsidP="008959C7">
      <w:pPr>
        <w:ind w:firstLine="720"/>
        <w:jc w:val="both"/>
      </w:pPr>
      <w:r w:rsidRPr="004D0F31">
        <w:t xml:space="preserve">В целях изменения сложившейся ситуации необходимо принятие следующих экстренных мер по преодолению </w:t>
      </w:r>
      <w:proofErr w:type="spellStart"/>
      <w:r w:rsidRPr="004D0F31">
        <w:t>недооцененности</w:t>
      </w:r>
      <w:proofErr w:type="spellEnd"/>
      <w:r w:rsidRPr="004D0F31">
        <w:t xml:space="preserve"> и низкой </w:t>
      </w:r>
      <w:proofErr w:type="spellStart"/>
      <w:r w:rsidRPr="004D0F31">
        <w:t>востребованности</w:t>
      </w:r>
      <w:proofErr w:type="spellEnd"/>
      <w:r w:rsidRPr="004D0F31">
        <w:t xml:space="preserve"> интеллектуальной собственности бизнесом и обществом:</w:t>
      </w:r>
    </w:p>
    <w:p w:rsidR="008959C7" w:rsidRPr="004D0F31" w:rsidRDefault="008959C7" w:rsidP="008959C7">
      <w:pPr>
        <w:ind w:firstLine="720"/>
        <w:jc w:val="both"/>
      </w:pPr>
      <w:r w:rsidRPr="004D0F31">
        <w:t>– формирование государственной стратегии интеллектуальной собственности, учитывающей направления развития различных отраслей;</w:t>
      </w:r>
    </w:p>
    <w:p w:rsidR="008959C7" w:rsidRPr="004D0F31" w:rsidRDefault="008959C7" w:rsidP="008959C7">
      <w:pPr>
        <w:ind w:firstLine="720"/>
        <w:jc w:val="both"/>
      </w:pPr>
      <w:r w:rsidRPr="004D0F31">
        <w:t xml:space="preserve">– создание благоприятной экономической, инвестиционной и правовой среды для формирования рынка интеллектуальной собственности (торговля патентами, лицензиями, </w:t>
      </w:r>
      <w:proofErr w:type="spellStart"/>
      <w:r w:rsidRPr="004D0F31">
        <w:t>франчайзинг</w:t>
      </w:r>
      <w:proofErr w:type="spellEnd"/>
      <w:r w:rsidRPr="004D0F31">
        <w:t>, распространение творческой интеллектуальной собственности), развития инновационной инфраструктуры и создания системы коммерциализации РИД, осуществления венчурного инвестирования, развития кредитования и страхования инновационных проектов;</w:t>
      </w:r>
    </w:p>
    <w:p w:rsidR="008959C7" w:rsidRPr="004D0F31" w:rsidRDefault="008959C7" w:rsidP="008959C7">
      <w:pPr>
        <w:ind w:firstLine="720"/>
        <w:jc w:val="both"/>
      </w:pPr>
      <w:r w:rsidRPr="004D0F31">
        <w:t>– развитие системы мотивации и стимулирования интеллектуальной деятельности (налоговые и иные льготы) и разъяснения предпринимателям конкурентных преимуществ интеллектуальной собственности для создания и развития бизнеса;</w:t>
      </w:r>
    </w:p>
    <w:p w:rsidR="008959C7" w:rsidRPr="004D0F31" w:rsidRDefault="008959C7" w:rsidP="008959C7">
      <w:pPr>
        <w:ind w:firstLine="720"/>
        <w:jc w:val="both"/>
      </w:pPr>
      <w:proofErr w:type="gramStart"/>
      <w:r w:rsidRPr="004D0F31">
        <w:t xml:space="preserve">– внедрение специальных программ обучения в сфере интеллектуальной собственности во все направления подготовки в системе НПО, СПО, ВПО, в том числе для подготовки </w:t>
      </w:r>
      <w:proofErr w:type="spellStart"/>
      <w:r w:rsidRPr="004D0F31">
        <w:t>конкурентноспособных</w:t>
      </w:r>
      <w:proofErr w:type="spellEnd"/>
      <w:r w:rsidRPr="004D0F31">
        <w:t xml:space="preserve"> профессиональных кадров для малого и среднего бизнеса (охрана и защита, конкуренция на рынке, использование) и подготовки специалистов по вопросам интеллектуальной собственности, в т.ч. в рамках развития региональной программы ТПП РФ и Всемирной организации интеллектуальной собственности «</w:t>
      </w:r>
      <w:r w:rsidRPr="004D0F31">
        <w:rPr>
          <w:lang w:val="en-US"/>
        </w:rPr>
        <w:t>IP</w:t>
      </w:r>
      <w:proofErr w:type="gramEnd"/>
      <w:r w:rsidRPr="004D0F31">
        <w:t xml:space="preserve"> </w:t>
      </w:r>
      <w:r w:rsidRPr="004D0F31">
        <w:rPr>
          <w:lang w:val="en-US"/>
        </w:rPr>
        <w:t>Panorama</w:t>
      </w:r>
      <w:r w:rsidRPr="004D0F31">
        <w:t>»;</w:t>
      </w:r>
    </w:p>
    <w:p w:rsidR="008959C7" w:rsidRPr="004D0F31" w:rsidRDefault="008959C7" w:rsidP="008959C7">
      <w:pPr>
        <w:ind w:firstLine="720"/>
        <w:jc w:val="both"/>
      </w:pPr>
      <w:r w:rsidRPr="004D0F31">
        <w:t xml:space="preserve">- обеспечение преемственности профессиональных знаний и компетенций в сфере творчества, культуры и искусства </w:t>
      </w:r>
      <w:proofErr w:type="gramStart"/>
      <w:r w:rsidRPr="004D0F31">
        <w:t xml:space="preserve">( </w:t>
      </w:r>
      <w:proofErr w:type="gramEnd"/>
      <w:r w:rsidRPr="004D0F31">
        <w:t xml:space="preserve">в том числе сохранение, поддержка и развитие потенциала творческих и профессиональных союзов РФ). </w:t>
      </w:r>
    </w:p>
    <w:p w:rsidR="008959C7" w:rsidRPr="004D0F31" w:rsidRDefault="008959C7" w:rsidP="008959C7">
      <w:pPr>
        <w:ind w:firstLine="720"/>
        <w:jc w:val="both"/>
      </w:pPr>
    </w:p>
    <w:p w:rsidR="008959C7" w:rsidRPr="004D0F31" w:rsidRDefault="008959C7" w:rsidP="008959C7">
      <w:pPr>
        <w:ind w:firstLine="720"/>
        <w:jc w:val="both"/>
        <w:rPr>
          <w:iCs/>
        </w:rPr>
      </w:pPr>
      <w:r w:rsidRPr="004D0F31">
        <w:t xml:space="preserve">2. </w:t>
      </w:r>
      <w:r w:rsidRPr="004D0F31">
        <w:rPr>
          <w:b/>
        </w:rPr>
        <w:t>Ф</w:t>
      </w:r>
      <w:r w:rsidRPr="004D0F31">
        <w:rPr>
          <w:b/>
          <w:iCs/>
        </w:rPr>
        <w:t>ормирование Единого экономического пространства и вступление России в ВТО приведет к усилению конкуренции</w:t>
      </w:r>
      <w:r w:rsidRPr="004D0F31">
        <w:rPr>
          <w:iCs/>
        </w:rPr>
        <w:t xml:space="preserve">, в т.ч. в высокотехнологичных отраслях, сферах науки, образования, культуры, что уже сегодня ставит перед экономикой и социальной сферой России новые задачи. </w:t>
      </w:r>
    </w:p>
    <w:p w:rsidR="008959C7" w:rsidRPr="004D0F31" w:rsidRDefault="008959C7" w:rsidP="008959C7">
      <w:pPr>
        <w:ind w:firstLine="708"/>
        <w:jc w:val="both"/>
        <w:rPr>
          <w:rStyle w:val="apple-style-span"/>
          <w:bCs/>
        </w:rPr>
      </w:pPr>
      <w:r w:rsidRPr="004D0F31">
        <w:t xml:space="preserve">В целях недопущения ситуации, результатом которой может стать создание дополнительных административных барьеров для свободного передвижения товаров и услуг, в том числе и внутри Таможенного союза, </w:t>
      </w:r>
      <w:r w:rsidRPr="004D0F31">
        <w:rPr>
          <w:rStyle w:val="apple-style-span"/>
          <w:bCs/>
        </w:rPr>
        <w:t>необходимо:</w:t>
      </w:r>
    </w:p>
    <w:p w:rsidR="008959C7" w:rsidRPr="004D0F31" w:rsidRDefault="008959C7" w:rsidP="008959C7">
      <w:pPr>
        <w:ind w:firstLine="708"/>
        <w:jc w:val="both"/>
      </w:pPr>
      <w:r w:rsidRPr="004D0F31">
        <w:rPr>
          <w:rStyle w:val="apple-style-span"/>
          <w:bCs/>
        </w:rPr>
        <w:t>–</w:t>
      </w:r>
      <w:r w:rsidRPr="004D0F31">
        <w:t xml:space="preserve"> создать на базе Евразийской экономической коллегии координирующий орган по регулированию защиты и охраны прав интеллектуальной собственности на территории Единого экономического пространства;</w:t>
      </w:r>
    </w:p>
    <w:p w:rsidR="008959C7" w:rsidRPr="004D0F31" w:rsidRDefault="008959C7" w:rsidP="008959C7">
      <w:pPr>
        <w:ind w:firstLine="708"/>
        <w:jc w:val="both"/>
      </w:pPr>
      <w:r w:rsidRPr="004D0F31">
        <w:t>– организовать проведение научно-исследовательских работ по правовому анализу защиты прав интеллектуальной собственности в международных территориальных объединениях с целью применения их опыта на Едином экономическом пространстве;</w:t>
      </w:r>
    </w:p>
    <w:p w:rsidR="008959C7" w:rsidRPr="004D0F31" w:rsidRDefault="008959C7" w:rsidP="008959C7">
      <w:pPr>
        <w:ind w:firstLine="708"/>
        <w:jc w:val="both"/>
      </w:pPr>
      <w:r w:rsidRPr="004D0F31">
        <w:lastRenderedPageBreak/>
        <w:t>– усилить международное сотрудничество в целях защиты прав российских правообладателей за рубежом;</w:t>
      </w:r>
    </w:p>
    <w:p w:rsidR="008959C7" w:rsidRPr="004D0F31" w:rsidRDefault="008959C7" w:rsidP="008959C7">
      <w:pPr>
        <w:ind w:firstLine="708"/>
        <w:jc w:val="both"/>
      </w:pPr>
      <w:r w:rsidRPr="004D0F31">
        <w:t>– провести работу по созданию единого информационного ресурса для правообладателей и правоохранительных органов государств – членов Таможенного союза;</w:t>
      </w:r>
    </w:p>
    <w:p w:rsidR="008959C7" w:rsidRPr="004D0F31" w:rsidRDefault="008959C7" w:rsidP="008959C7">
      <w:pPr>
        <w:ind w:firstLine="708"/>
        <w:jc w:val="both"/>
      </w:pPr>
      <w:r w:rsidRPr="004D0F31">
        <w:t xml:space="preserve">– с целью создания цивилизованного рынка интеллектуальной собственности и формирования равных условий для хозяйствующих субъектов на Едином экономическом пространстве продолжить гармонизацию гражданского, таможенного и уголовного законодательства государств – членов </w:t>
      </w:r>
      <w:proofErr w:type="spellStart"/>
      <w:r w:rsidRPr="004D0F31">
        <w:t>ЕврАзЭС</w:t>
      </w:r>
      <w:proofErr w:type="spellEnd"/>
      <w:r w:rsidRPr="004D0F31">
        <w:t>;</w:t>
      </w:r>
    </w:p>
    <w:p w:rsidR="008959C7" w:rsidRPr="004D0F31" w:rsidRDefault="008959C7" w:rsidP="008959C7">
      <w:pPr>
        <w:ind w:firstLine="708"/>
        <w:jc w:val="both"/>
      </w:pPr>
      <w:r w:rsidRPr="004D0F31">
        <w:t xml:space="preserve">– регулярно проводить под патронажем уполномоченных органов государств – членов </w:t>
      </w:r>
      <w:proofErr w:type="spellStart"/>
      <w:r w:rsidRPr="004D0F31">
        <w:t>ЕврАзЭС</w:t>
      </w:r>
      <w:proofErr w:type="spellEnd"/>
      <w:r w:rsidRPr="004D0F31">
        <w:t xml:space="preserve"> международные научные конференции, форумы и семинары, посвященные вопросам </w:t>
      </w:r>
      <w:r w:rsidRPr="004D0F31">
        <w:rPr>
          <w:rStyle w:val="apple-style-span"/>
          <w:bCs/>
        </w:rPr>
        <w:t>охраны интеллектуальной собственности и повышения эффективности действующих институтов в области защиты рынка от контрафактной и пиратской продукции.</w:t>
      </w:r>
    </w:p>
    <w:p w:rsidR="008959C7" w:rsidRPr="004D0F31" w:rsidRDefault="008959C7" w:rsidP="008959C7">
      <w:pPr>
        <w:ind w:firstLine="708"/>
        <w:jc w:val="both"/>
      </w:pPr>
    </w:p>
    <w:p w:rsidR="008959C7" w:rsidRPr="004D0F31" w:rsidRDefault="008959C7" w:rsidP="008959C7">
      <w:pPr>
        <w:ind w:firstLine="708"/>
        <w:jc w:val="both"/>
      </w:pPr>
      <w:r w:rsidRPr="004D0F31">
        <w:t xml:space="preserve">3. </w:t>
      </w:r>
      <w:r w:rsidRPr="004D0F31">
        <w:rPr>
          <w:b/>
        </w:rPr>
        <w:t>Международные выставки как фактор развития рынка инноваций</w:t>
      </w:r>
      <w:r w:rsidRPr="004D0F31">
        <w:t xml:space="preserve"> </w:t>
      </w:r>
      <w:r w:rsidRPr="004D0F31">
        <w:rPr>
          <w:b/>
        </w:rPr>
        <w:t>в Российской Федерации, в странах Таможенного Союза и странах СНГ сегодня значительно недооцениваются</w:t>
      </w:r>
      <w:r w:rsidRPr="004D0F31">
        <w:t>.</w:t>
      </w:r>
    </w:p>
    <w:p w:rsidR="008959C7" w:rsidRPr="004D0F31" w:rsidRDefault="008959C7" w:rsidP="008959C7">
      <w:pPr>
        <w:ind w:firstLine="708"/>
        <w:jc w:val="both"/>
      </w:pPr>
      <w:r w:rsidRPr="004D0F31">
        <w:t xml:space="preserve">На практике не используется механизм временной охраны объектов промышленной собственности на международных выставках, а это означает, что резерв в ускорении коммерциализации инноваций и запуска их в коммерческий оборот остается нереализованным. </w:t>
      </w:r>
    </w:p>
    <w:p w:rsidR="008959C7" w:rsidRPr="004D0F31" w:rsidRDefault="008959C7" w:rsidP="008959C7">
      <w:pPr>
        <w:ind w:firstLine="708"/>
        <w:jc w:val="both"/>
      </w:pPr>
      <w:r w:rsidRPr="004D0F31">
        <w:t xml:space="preserve">Поскольку все большее значение в выставочном бизнесе приобретают нематериальные активы – товарные знаки компаний и выставочных мероприятий, правовая охрана дизайна выставочных стендов, формирование </w:t>
      </w:r>
      <w:proofErr w:type="spellStart"/>
      <w:r w:rsidRPr="004D0F31">
        <w:t>репутационного</w:t>
      </w:r>
      <w:proofErr w:type="spellEnd"/>
      <w:r w:rsidRPr="004D0F31">
        <w:t xml:space="preserve"> капитала, противодействие недобросовестной конкуренции, необходимо предпринять следующие меры:</w:t>
      </w:r>
    </w:p>
    <w:p w:rsidR="008959C7" w:rsidRPr="004D0F31" w:rsidRDefault="008959C7" w:rsidP="008959C7">
      <w:pPr>
        <w:ind w:firstLine="708"/>
        <w:jc w:val="both"/>
      </w:pPr>
      <w:r w:rsidRPr="004D0F31">
        <w:t xml:space="preserve">- </w:t>
      </w:r>
      <w:r w:rsidRPr="004D0F31">
        <w:rPr>
          <w:shd w:val="clear" w:color="auto" w:fill="FFFFFF"/>
        </w:rPr>
        <w:t xml:space="preserve">повышение роли международных выставок, проводимых в Российской Федерации, </w:t>
      </w:r>
      <w:r w:rsidRPr="004D0F31">
        <w:t xml:space="preserve">как территории соединения спроса и предложения на инновационном рынке и </w:t>
      </w:r>
      <w:r w:rsidRPr="004D0F31">
        <w:rPr>
          <w:shd w:val="clear" w:color="auto" w:fill="FFFFFF"/>
        </w:rPr>
        <w:t>внесение в Правительство РФ списка выставок, удовлетворяющих критериям «официально признанные международные выставки» для применения временной охраны объектов промышленной собственности на выставках</w:t>
      </w:r>
      <w:r w:rsidRPr="004D0F31">
        <w:t>;</w:t>
      </w:r>
    </w:p>
    <w:p w:rsidR="008959C7" w:rsidRPr="004D0F31" w:rsidRDefault="008959C7" w:rsidP="008959C7">
      <w:pPr>
        <w:ind w:firstLine="708"/>
        <w:jc w:val="both"/>
      </w:pPr>
      <w:r w:rsidRPr="004D0F31">
        <w:t xml:space="preserve">- </w:t>
      </w:r>
      <w:r w:rsidRPr="004D0F31">
        <w:rPr>
          <w:shd w:val="clear" w:color="auto" w:fill="FFFFFF"/>
        </w:rPr>
        <w:t>формирование списка выставок и инициирование создания механизма  взаимного признания перечня официально одобренных международных выставок в России, в Республике Беларусь и в Республике Казахстан;</w:t>
      </w:r>
    </w:p>
    <w:p w:rsidR="008959C7" w:rsidRPr="004D0F31" w:rsidRDefault="008959C7" w:rsidP="008959C7">
      <w:pPr>
        <w:ind w:firstLine="708"/>
        <w:jc w:val="both"/>
      </w:pPr>
    </w:p>
    <w:p w:rsidR="008959C7" w:rsidRPr="004D0F31" w:rsidRDefault="008959C7" w:rsidP="008959C7">
      <w:pPr>
        <w:ind w:firstLine="720"/>
        <w:jc w:val="both"/>
      </w:pPr>
      <w:r w:rsidRPr="004D0F31">
        <w:t xml:space="preserve">4. Одной из важных задач является </w:t>
      </w:r>
      <w:r w:rsidRPr="004D0F31">
        <w:rPr>
          <w:b/>
        </w:rPr>
        <w:t>привлечение внимания бизнеса, государства и общества к тематике интеллектуальной собственности как основе современной эффективной экономической модели развития</w:t>
      </w:r>
      <w:r w:rsidRPr="004D0F31">
        <w:t>. В отсутствии информации и базовых знаний об этой непростой сфере бизнес-сообщество и общество в целом недооценивают значение института интеллектуальной собственности.</w:t>
      </w:r>
    </w:p>
    <w:p w:rsidR="008959C7" w:rsidRPr="004D0F31" w:rsidRDefault="008959C7" w:rsidP="008959C7">
      <w:pPr>
        <w:ind w:firstLine="720"/>
        <w:jc w:val="both"/>
      </w:pPr>
      <w:r w:rsidRPr="004D0F31">
        <w:lastRenderedPageBreak/>
        <w:t>В целях изменения сложившейся ситуации и достижения поставленной задачи необходимо:</w:t>
      </w:r>
    </w:p>
    <w:p w:rsidR="008959C7" w:rsidRPr="004D0F31" w:rsidRDefault="008959C7" w:rsidP="008959C7">
      <w:pPr>
        <w:ind w:firstLine="720"/>
        <w:jc w:val="both"/>
      </w:pPr>
      <w:r w:rsidRPr="004D0F31">
        <w:t>– активизировать взаимодействие со средствами массовой информации и широкому освещению достижений российских компаний, основанных на создании и использовании результатов интеллектуальной деятельности и внедрении инноваций;</w:t>
      </w:r>
    </w:p>
    <w:p w:rsidR="008959C7" w:rsidRPr="004D0F31" w:rsidRDefault="008959C7" w:rsidP="008959C7">
      <w:pPr>
        <w:ind w:firstLine="720"/>
        <w:jc w:val="both"/>
      </w:pPr>
      <w:r w:rsidRPr="004D0F31">
        <w:t>- разработать национальную  Систему  оценки качества интеллектуальных инноваций в образовательной сфере во взаимосвязи с разработкой Системы регистрации и правовой охраны результатов научно-педагогической деятельности;</w:t>
      </w:r>
    </w:p>
    <w:p w:rsidR="008959C7" w:rsidRPr="004D0F31" w:rsidRDefault="008959C7" w:rsidP="008959C7">
      <w:pPr>
        <w:ind w:firstLine="720"/>
        <w:jc w:val="both"/>
      </w:pPr>
      <w:r w:rsidRPr="004D0F31">
        <w:t>- включить  профильную  дисциплину «Интеллектуальная собственность» в основные и дополнительные направления обучения в системах НПО, СПО, ВПО России</w:t>
      </w:r>
      <w:proofErr w:type="gramStart"/>
      <w:r w:rsidRPr="004D0F31">
        <w:t>;.</w:t>
      </w:r>
      <w:proofErr w:type="gramEnd"/>
    </w:p>
    <w:p w:rsidR="008959C7" w:rsidRPr="004D0F31" w:rsidRDefault="008959C7" w:rsidP="008959C7">
      <w:pPr>
        <w:ind w:firstLine="720"/>
        <w:jc w:val="both"/>
      </w:pPr>
      <w:r w:rsidRPr="004D0F31">
        <w:t>- разработать критерии оценки инновационной активности ВУЗов, учреждений НПО, СПО, научных учреждений, организаций, предприятий;</w:t>
      </w:r>
    </w:p>
    <w:p w:rsidR="008959C7" w:rsidRPr="004D0F31" w:rsidRDefault="008959C7" w:rsidP="008959C7">
      <w:pPr>
        <w:ind w:firstLine="720"/>
        <w:jc w:val="both"/>
        <w:rPr>
          <w:sz w:val="26"/>
          <w:szCs w:val="26"/>
        </w:rPr>
      </w:pPr>
      <w:r w:rsidRPr="004D0F31">
        <w:t xml:space="preserve">– объединить возможности правообладателей и их объединений, общественных и научных организаций, в т.ч. на основе </w:t>
      </w:r>
      <w:proofErr w:type="spellStart"/>
      <w:r w:rsidRPr="004D0F31">
        <w:t>Торгово</w:t>
      </w:r>
      <w:proofErr w:type="spellEnd"/>
      <w:r w:rsidRPr="004D0F31">
        <w:t>–промышленной палаты Российской Федерации, для проведения совместных программ по популяризации интеллектуальной собственности, обучению предпринимателей основам создания и использования интеллектуальной собственности в деятельности компаний, разъяснению экономических, в т.ч. конкурентных, преимуществ от ее использования</w:t>
      </w:r>
      <w:r w:rsidRPr="004D0F31">
        <w:rPr>
          <w:sz w:val="26"/>
          <w:szCs w:val="26"/>
        </w:rPr>
        <w:t>;</w:t>
      </w:r>
    </w:p>
    <w:p w:rsidR="008959C7" w:rsidRPr="004D0F31" w:rsidRDefault="008959C7" w:rsidP="008959C7">
      <w:pPr>
        <w:ind w:firstLine="720"/>
        <w:jc w:val="both"/>
        <w:rPr>
          <w:b/>
        </w:rPr>
      </w:pPr>
      <w:r w:rsidRPr="004D0F31">
        <w:t xml:space="preserve">– разработать этические стандарты для участников информационного пространства в сфере интеллектуальной собственности в целях формирования позитивного общественного мнения и уважения к принципам авторского права и правам на интеллектуальную собственность. На регулярной основе проводить мероприятия для широкого круга </w:t>
      </w:r>
      <w:proofErr w:type="spellStart"/>
      <w:proofErr w:type="gramStart"/>
      <w:r w:rsidRPr="004D0F31">
        <w:t>Интернет-пользователей</w:t>
      </w:r>
      <w:proofErr w:type="spellEnd"/>
      <w:proofErr w:type="gramEnd"/>
      <w:r w:rsidRPr="004D0F31">
        <w:t xml:space="preserve"> в целях формирования  правовой культуры уважения авторских прав и недопустимости их неправомерного использования.</w:t>
      </w:r>
    </w:p>
    <w:p w:rsidR="008959C7" w:rsidRPr="004D0F31" w:rsidRDefault="008959C7" w:rsidP="008959C7">
      <w:pPr>
        <w:ind w:firstLine="708"/>
        <w:jc w:val="both"/>
      </w:pPr>
    </w:p>
    <w:p w:rsidR="008959C7" w:rsidRPr="004D0F31" w:rsidRDefault="008959C7" w:rsidP="008959C7">
      <w:pPr>
        <w:suppressAutoHyphens/>
        <w:jc w:val="center"/>
        <w:rPr>
          <w:b/>
        </w:rPr>
      </w:pPr>
      <w:r w:rsidRPr="004D0F31">
        <w:rPr>
          <w:b/>
          <w:lang w:val="en-US"/>
        </w:rPr>
        <w:t>II</w:t>
      </w:r>
      <w:r w:rsidRPr="004D0F31">
        <w:rPr>
          <w:b/>
        </w:rPr>
        <w:t>. Рекомендации, направленные на совершенствование</w:t>
      </w:r>
    </w:p>
    <w:p w:rsidR="008959C7" w:rsidRPr="004D0F31" w:rsidRDefault="008959C7" w:rsidP="008959C7">
      <w:pPr>
        <w:suppressAutoHyphens/>
        <w:jc w:val="center"/>
        <w:rPr>
          <w:b/>
        </w:rPr>
      </w:pPr>
      <w:r w:rsidRPr="004D0F31">
        <w:rPr>
          <w:b/>
        </w:rPr>
        <w:t xml:space="preserve">системы регулирования авторских и смежных прав  </w:t>
      </w:r>
    </w:p>
    <w:p w:rsidR="008959C7" w:rsidRPr="004D0F31" w:rsidRDefault="008959C7" w:rsidP="008959C7">
      <w:pPr>
        <w:suppressAutoHyphens/>
        <w:ind w:firstLine="720"/>
        <w:jc w:val="both"/>
        <w:rPr>
          <w:bCs/>
        </w:rPr>
      </w:pPr>
    </w:p>
    <w:p w:rsidR="008959C7" w:rsidRPr="004D0F31" w:rsidRDefault="008959C7" w:rsidP="008959C7">
      <w:pPr>
        <w:pStyle w:val="3"/>
        <w:rPr>
          <w:szCs w:val="28"/>
          <w:lang w:eastAsia="en-US"/>
        </w:rPr>
      </w:pPr>
      <w:r w:rsidRPr="004D0F31">
        <w:rPr>
          <w:b/>
          <w:szCs w:val="28"/>
        </w:rPr>
        <w:t>Развитие цифровых технологий и глобальных коммуникационных сетей</w:t>
      </w:r>
      <w:r w:rsidRPr="004D0F31">
        <w:rPr>
          <w:szCs w:val="28"/>
        </w:rPr>
        <w:t xml:space="preserve"> </w:t>
      </w:r>
      <w:r w:rsidRPr="004D0F31">
        <w:rPr>
          <w:b/>
          <w:szCs w:val="28"/>
        </w:rPr>
        <w:t>привело к тому, что</w:t>
      </w:r>
      <w:r w:rsidRPr="004D0F31">
        <w:rPr>
          <w:b/>
          <w:szCs w:val="28"/>
          <w:lang w:eastAsia="en-US"/>
        </w:rPr>
        <w:t xml:space="preserve"> Интернет из средства коммуникации превратился в широко используемое средство доведения до публики музыкальных и аудиовизуальных произведений, а также иных объектов интеллектуальных прав</w:t>
      </w:r>
      <w:r w:rsidRPr="004D0F31">
        <w:rPr>
          <w:szCs w:val="28"/>
          <w:lang w:eastAsia="en-US"/>
        </w:rPr>
        <w:t xml:space="preserve">. Различные платформы и технические модели использования произведений в Интернете предоставляют пользователям возможность просмотра, скачивания, обмена или иного использования результатов интеллектуальной деятельности в сети. </w:t>
      </w:r>
    </w:p>
    <w:p w:rsidR="008959C7" w:rsidRPr="004D0F31" w:rsidRDefault="008959C7" w:rsidP="008959C7">
      <w:pPr>
        <w:ind w:firstLine="567"/>
        <w:jc w:val="both"/>
      </w:pPr>
      <w:r w:rsidRPr="004D0F31">
        <w:rPr>
          <w:lang w:eastAsia="en-US"/>
        </w:rPr>
        <w:t>Вместе с тем</w:t>
      </w:r>
      <w:r w:rsidRPr="004D0F31">
        <w:rPr>
          <w:b/>
          <w:lang w:eastAsia="en-US"/>
        </w:rPr>
        <w:t>, Интернет превратился в один из основных источников нарушения авторских прав, по своим масштабам несопоставимым ни с каким другим видом незаконного использования произведений</w:t>
      </w:r>
      <w:r w:rsidRPr="004D0F31">
        <w:rPr>
          <w:lang w:eastAsia="en-US"/>
        </w:rPr>
        <w:t xml:space="preserve">. Широкие масштабы незаконного использования произведений в Интернете имеют самые </w:t>
      </w:r>
      <w:r w:rsidRPr="004D0F31">
        <w:rPr>
          <w:lang w:eastAsia="en-US"/>
        </w:rPr>
        <w:lastRenderedPageBreak/>
        <w:t>серьезные негативные последствия для отечественной музыкальной и аудиовизуальной индустрии, книжной отрасли и культурной индустрии в целом</w:t>
      </w:r>
      <w:r w:rsidRPr="004D0F31">
        <w:rPr>
          <w:rFonts w:eastAsia="Lucida Sans Unicode"/>
          <w:kern w:val="2"/>
        </w:rPr>
        <w:t xml:space="preserve"> подрывают экономическую основу для их нормального функционирования и дальнейшего развития. Отсутствие нормальных условий для реализации интеллектуальных прав в перспективе ведет к снижению инвестиционной привлекательности сферы создания и использования объектов авторского и смежных прав, что не отвечает интересам общества и государства.</w:t>
      </w:r>
    </w:p>
    <w:p w:rsidR="008959C7" w:rsidRPr="004D0F31" w:rsidRDefault="008959C7" w:rsidP="008959C7">
      <w:pPr>
        <w:suppressAutoHyphens/>
        <w:ind w:firstLine="720"/>
        <w:jc w:val="both"/>
      </w:pPr>
      <w:r w:rsidRPr="004D0F31">
        <w:t xml:space="preserve">В данных условиях правовое регулирование творческой деятельности в Интернете требует определения новых концептуальных механизмов и разработки на международном уровне подходов, соответствующих принципам распространения информации в цифровую эпоху. </w:t>
      </w:r>
    </w:p>
    <w:p w:rsidR="008959C7" w:rsidRPr="004D0F31" w:rsidRDefault="008959C7" w:rsidP="008959C7">
      <w:pPr>
        <w:suppressAutoHyphens/>
        <w:ind w:firstLine="720"/>
        <w:jc w:val="both"/>
      </w:pPr>
      <w:r w:rsidRPr="004D0F31">
        <w:t xml:space="preserve">В целях </w:t>
      </w:r>
      <w:proofErr w:type="gramStart"/>
      <w:r w:rsidRPr="004D0F31">
        <w:t>достижения баланса интересов всех участников информационных процессов</w:t>
      </w:r>
      <w:proofErr w:type="gramEnd"/>
      <w:r w:rsidRPr="004D0F31">
        <w:t xml:space="preserve"> в сети Интернет и формирования гармоничного и эффективного регулирования и защиты объектов интеллектуальной собственности в Интернете необходимо:</w:t>
      </w:r>
    </w:p>
    <w:p w:rsidR="008959C7" w:rsidRPr="004D0F31" w:rsidRDefault="008959C7" w:rsidP="008959C7">
      <w:pPr>
        <w:ind w:firstLine="720"/>
        <w:jc w:val="both"/>
        <w:rPr>
          <w:rFonts w:eastAsia="Lucida Sans Unicode"/>
          <w:kern w:val="2"/>
        </w:rPr>
      </w:pPr>
      <w:r w:rsidRPr="004D0F31">
        <w:t xml:space="preserve">– </w:t>
      </w:r>
      <w:r w:rsidRPr="004D0F31">
        <w:rPr>
          <w:rFonts w:eastAsia="Lucida Sans Unicode"/>
          <w:kern w:val="2"/>
        </w:rPr>
        <w:t>с учетом мнения  всех заинтересованных сторон и международного опыта рассмотреть вопрос о совершенствовании законодательства и подзаконных актов по вопросам защиты интеллектуальных прав в информационно-коммуникационных сетях в части реализации положений Гражданского кодекса Российской Федерации;</w:t>
      </w:r>
    </w:p>
    <w:p w:rsidR="008959C7" w:rsidRPr="004D0F31" w:rsidRDefault="008959C7" w:rsidP="008959C7">
      <w:pPr>
        <w:suppressAutoHyphens/>
        <w:ind w:firstLine="720"/>
        <w:jc w:val="both"/>
      </w:pPr>
      <w:r w:rsidRPr="004D0F31">
        <w:t>– установить в законодательстве Российской Федерации (в т.ч. IV Часть ГК РФ) принципы разграничения ответственности правообладателей, информационных посредников и пользователей сети Интернет за нарушения прав интеллектуальной собственности в Интернете;</w:t>
      </w:r>
    </w:p>
    <w:p w:rsidR="008959C7" w:rsidRPr="004D0F31" w:rsidRDefault="008959C7" w:rsidP="008959C7">
      <w:pPr>
        <w:suppressAutoHyphens/>
        <w:ind w:firstLine="720"/>
        <w:jc w:val="both"/>
        <w:rPr>
          <w:rFonts w:eastAsia="Lucida Sans Unicode"/>
          <w:kern w:val="2"/>
        </w:rPr>
      </w:pPr>
      <w:r w:rsidRPr="004D0F31">
        <w:rPr>
          <w:rFonts w:eastAsia="Lucida Sans Unicode"/>
          <w:kern w:val="2"/>
        </w:rPr>
        <w:t>– обеспечить учет мнения правообладателей при разработке положений об открытых лицензиях и отказе от исключительного права с тем, чтобы такие положения не противоречили основополагающим принципам гражданского права и не препятствовали необоснованным образом нормальному использованию произведений науки, литературы и искусства;</w:t>
      </w:r>
    </w:p>
    <w:p w:rsidR="008959C7" w:rsidRPr="004D0F31" w:rsidRDefault="008959C7" w:rsidP="008959C7">
      <w:pPr>
        <w:pStyle w:val="a7"/>
        <w:suppressAutoHyphens/>
        <w:ind w:firstLine="720"/>
        <w:rPr>
          <w:b w:val="0"/>
          <w:iCs/>
          <w:szCs w:val="28"/>
        </w:rPr>
      </w:pPr>
      <w:r w:rsidRPr="004D0F31">
        <w:t xml:space="preserve">– </w:t>
      </w:r>
      <w:r w:rsidRPr="004D0F31">
        <w:rPr>
          <w:b w:val="0"/>
          <w:szCs w:val="28"/>
        </w:rPr>
        <w:t xml:space="preserve">содействовать созданию публичного Реестра данных о правообладателе, объекте права и условиях использования, исходя из принципа добровольности участия и заинтересованности правообладателей в таком Реестре как части механизма монетизации легального </w:t>
      </w:r>
      <w:proofErr w:type="spellStart"/>
      <w:r w:rsidRPr="004D0F31">
        <w:rPr>
          <w:b w:val="0"/>
          <w:szCs w:val="28"/>
        </w:rPr>
        <w:t>контента</w:t>
      </w:r>
      <w:proofErr w:type="spellEnd"/>
      <w:r w:rsidRPr="004D0F31">
        <w:rPr>
          <w:b w:val="0"/>
          <w:szCs w:val="28"/>
        </w:rPr>
        <w:t>.</w:t>
      </w:r>
    </w:p>
    <w:p w:rsidR="008959C7" w:rsidRPr="004D0F31" w:rsidRDefault="008959C7" w:rsidP="008959C7">
      <w:pPr>
        <w:ind w:firstLine="720"/>
        <w:jc w:val="both"/>
        <w:rPr>
          <w:sz w:val="26"/>
          <w:szCs w:val="26"/>
        </w:rPr>
      </w:pPr>
      <w:r w:rsidRPr="004D0F31">
        <w:rPr>
          <w:b/>
        </w:rPr>
        <w:t xml:space="preserve">Учитывая бурное развитие электронных технологий и формирование цифровой экономики необходимо предпринять активные меры по развитию и совершенствованию деятельности в книжной отрасли (как </w:t>
      </w:r>
      <w:proofErr w:type="spellStart"/>
      <w:r w:rsidRPr="004D0F31">
        <w:rPr>
          <w:b/>
        </w:rPr>
        <w:t>подотрасли</w:t>
      </w:r>
      <w:proofErr w:type="spellEnd"/>
      <w:r w:rsidRPr="004D0F31">
        <w:rPr>
          <w:b/>
        </w:rPr>
        <w:t xml:space="preserve"> культурной индустрии)</w:t>
      </w:r>
      <w:r w:rsidRPr="004D0F31">
        <w:rPr>
          <w:sz w:val="26"/>
          <w:szCs w:val="26"/>
        </w:rPr>
        <w:t>.</w:t>
      </w:r>
    </w:p>
    <w:p w:rsidR="008959C7" w:rsidRPr="004D0F31" w:rsidRDefault="008959C7" w:rsidP="008959C7">
      <w:pPr>
        <w:ind w:firstLine="720"/>
        <w:jc w:val="both"/>
      </w:pPr>
      <w:r w:rsidRPr="004D0F31">
        <w:t>В связи с тем, что вступление России в ВТО требует соблюдения международного законодательства и соотнесения национального законодательства с международными договорами, а также приведения нормативных документов в соответствие с международными стандартами и формирования механизма адаптации, распространения и соблюдения стандартов книжной отрасли в российской практике, необходимо:</w:t>
      </w:r>
    </w:p>
    <w:p w:rsidR="008959C7" w:rsidRPr="004D0F31" w:rsidRDefault="008959C7" w:rsidP="008959C7">
      <w:pPr>
        <w:numPr>
          <w:ilvl w:val="0"/>
          <w:numId w:val="1"/>
        </w:numPr>
        <w:tabs>
          <w:tab w:val="clear" w:pos="1980"/>
          <w:tab w:val="num" w:pos="1080"/>
        </w:tabs>
        <w:ind w:left="0" w:firstLine="540"/>
        <w:jc w:val="both"/>
      </w:pPr>
      <w:r w:rsidRPr="004D0F31">
        <w:lastRenderedPageBreak/>
        <w:t>предусмотреть в государственной стратегии интеллектуальной собственности направления развития книжной отрасли как составляющей рынка интеллектуальной собственности;</w:t>
      </w:r>
    </w:p>
    <w:p w:rsidR="008959C7" w:rsidRPr="004D0F31" w:rsidRDefault="008959C7" w:rsidP="008959C7">
      <w:pPr>
        <w:numPr>
          <w:ilvl w:val="0"/>
          <w:numId w:val="1"/>
        </w:numPr>
        <w:tabs>
          <w:tab w:val="clear" w:pos="1980"/>
          <w:tab w:val="num" w:pos="1080"/>
        </w:tabs>
        <w:ind w:left="0" w:firstLine="540"/>
        <w:jc w:val="both"/>
      </w:pPr>
      <w:r w:rsidRPr="004D0F31">
        <w:t xml:space="preserve">законодательно закрепить статус книжной отрасли как </w:t>
      </w:r>
      <w:proofErr w:type="spellStart"/>
      <w:r w:rsidRPr="004D0F31">
        <w:t>подотрасли</w:t>
      </w:r>
      <w:proofErr w:type="spellEnd"/>
      <w:r w:rsidRPr="004D0F31">
        <w:t xml:space="preserve"> культурной индустрии и определить ее ведомственное подчинение; </w:t>
      </w:r>
    </w:p>
    <w:p w:rsidR="008959C7" w:rsidRPr="004D0F31" w:rsidRDefault="008959C7" w:rsidP="008959C7">
      <w:pPr>
        <w:numPr>
          <w:ilvl w:val="0"/>
          <w:numId w:val="1"/>
        </w:numPr>
        <w:tabs>
          <w:tab w:val="clear" w:pos="1980"/>
          <w:tab w:val="num" w:pos="1080"/>
        </w:tabs>
        <w:ind w:left="0" w:firstLine="540"/>
        <w:jc w:val="both"/>
      </w:pPr>
      <w:r w:rsidRPr="004D0F31">
        <w:t>разработать и принять отраслевой ФЗ «О книжной отрасли»;</w:t>
      </w:r>
    </w:p>
    <w:p w:rsidR="008959C7" w:rsidRPr="004D0F31" w:rsidRDefault="008959C7" w:rsidP="008959C7">
      <w:pPr>
        <w:numPr>
          <w:ilvl w:val="0"/>
          <w:numId w:val="1"/>
        </w:numPr>
        <w:tabs>
          <w:tab w:val="clear" w:pos="1980"/>
          <w:tab w:val="num" w:pos="1080"/>
        </w:tabs>
        <w:ind w:left="0" w:firstLine="540"/>
        <w:jc w:val="both"/>
      </w:pPr>
      <w:r w:rsidRPr="004D0F31">
        <w:t xml:space="preserve">совершенствовать законодательство Российской Федерации в сфере интеллектуальной собственности, в том числе внести уточнения и дополнений в Гражданский кодекс РФ, в ФЗ «Об обязательном экземпляре» и иные нормативные правовые акты; </w:t>
      </w:r>
    </w:p>
    <w:p w:rsidR="008959C7" w:rsidRPr="004D0F31" w:rsidRDefault="008959C7" w:rsidP="008959C7">
      <w:pPr>
        <w:numPr>
          <w:ilvl w:val="0"/>
          <w:numId w:val="1"/>
        </w:numPr>
        <w:tabs>
          <w:tab w:val="clear" w:pos="1980"/>
          <w:tab w:val="num" w:pos="1080"/>
        </w:tabs>
        <w:ind w:left="0" w:firstLine="540"/>
        <w:jc w:val="both"/>
      </w:pPr>
      <w:r w:rsidRPr="004D0F31">
        <w:rPr>
          <w:color w:val="000000"/>
          <w:spacing w:val="9"/>
        </w:rPr>
        <w:t>разработать, внедрить и/или актуализировать необходимые книжной отрасли стандарты и регламенты, направленные на  организацию информационного пространства и защиту интеллектуальной собственности (в т.ч. в глобальном пространстве)</w:t>
      </w:r>
      <w:r w:rsidRPr="004D0F31">
        <w:t xml:space="preserve"> (ISTC, ONIX (версия 3.0.1) с использованием программы АРМ «</w:t>
      </w:r>
      <w:proofErr w:type="spellStart"/>
      <w:r w:rsidRPr="004D0F31">
        <w:t>Издатель+</w:t>
      </w:r>
      <w:proofErr w:type="spellEnd"/>
      <w:r w:rsidRPr="004D0F31">
        <w:t>»);</w:t>
      </w:r>
    </w:p>
    <w:p w:rsidR="008959C7" w:rsidRPr="004D0F31" w:rsidRDefault="008959C7" w:rsidP="008959C7">
      <w:pPr>
        <w:numPr>
          <w:ilvl w:val="0"/>
          <w:numId w:val="1"/>
        </w:numPr>
        <w:tabs>
          <w:tab w:val="clear" w:pos="1980"/>
          <w:tab w:val="num" w:pos="1080"/>
        </w:tabs>
        <w:ind w:left="0" w:firstLine="540"/>
        <w:jc w:val="both"/>
      </w:pPr>
      <w:r w:rsidRPr="004D0F31">
        <w:t>разработать механизм финансовых отчислений (в т.ч. выделения грантов) на развитие научно-исследовательской деятельности (НИОКР), связанной с оптимизацией использования и применения международных и национальных стандартов, созданием информационно-регистрационной системы по управлению авторскими правами на интеллектуальные продукты, формированием модели Биржи авторских прав и др.</w:t>
      </w:r>
    </w:p>
    <w:p w:rsidR="008959C7" w:rsidRPr="004D0F31" w:rsidRDefault="008959C7" w:rsidP="008959C7">
      <w:pPr>
        <w:ind w:firstLine="708"/>
        <w:jc w:val="both"/>
      </w:pPr>
    </w:p>
    <w:p w:rsidR="008959C7" w:rsidRPr="004D0F31" w:rsidRDefault="008959C7" w:rsidP="008959C7">
      <w:pPr>
        <w:ind w:firstLine="720"/>
        <w:jc w:val="center"/>
      </w:pPr>
      <w:r w:rsidRPr="004D0F31">
        <w:rPr>
          <w:b/>
          <w:lang w:val="en-US"/>
        </w:rPr>
        <w:t>III</w:t>
      </w:r>
      <w:r w:rsidRPr="004D0F31">
        <w:rPr>
          <w:b/>
        </w:rPr>
        <w:t>. Рекомендации, направленные на повышение эффективности системы правовой охраны и защиты интеллектуальных прав</w:t>
      </w:r>
    </w:p>
    <w:p w:rsidR="008959C7" w:rsidRPr="004D0F31" w:rsidRDefault="008959C7" w:rsidP="008959C7">
      <w:pPr>
        <w:ind w:firstLine="720"/>
        <w:jc w:val="both"/>
        <w:rPr>
          <w:u w:val="single"/>
        </w:rPr>
      </w:pPr>
    </w:p>
    <w:p w:rsidR="008959C7" w:rsidRPr="004D0F31" w:rsidRDefault="008959C7" w:rsidP="008959C7">
      <w:pPr>
        <w:ind w:firstLine="720"/>
        <w:jc w:val="both"/>
      </w:pPr>
      <w:r w:rsidRPr="004D0F31">
        <w:t xml:space="preserve">1. Одной из важных задач остается </w:t>
      </w:r>
      <w:r w:rsidRPr="004D0F31">
        <w:rPr>
          <w:b/>
        </w:rPr>
        <w:t>повышение уровня противодействия правонарушениям в сфере интеллектуальной собственности и эффективности следственных мероприятий, а также снижение числа противоправных</w:t>
      </w:r>
      <w:r w:rsidRPr="004D0F31">
        <w:t xml:space="preserve"> </w:t>
      </w:r>
      <w:r w:rsidRPr="004D0F31">
        <w:rPr>
          <w:b/>
        </w:rPr>
        <w:t>деяний.</w:t>
      </w:r>
      <w:r w:rsidRPr="004D0F31">
        <w:t xml:space="preserve"> </w:t>
      </w:r>
    </w:p>
    <w:p w:rsidR="008959C7" w:rsidRPr="004D0F31" w:rsidRDefault="008959C7" w:rsidP="008959C7">
      <w:pPr>
        <w:ind w:firstLine="720"/>
        <w:jc w:val="both"/>
      </w:pPr>
      <w:r w:rsidRPr="004D0F31">
        <w:t>В целях существенного повышения эффективности правоприменительной практики необходимо:</w:t>
      </w:r>
    </w:p>
    <w:p w:rsidR="008959C7" w:rsidRPr="004D0F31" w:rsidRDefault="008959C7" w:rsidP="008959C7">
      <w:pPr>
        <w:ind w:firstLine="720"/>
        <w:jc w:val="both"/>
      </w:pPr>
      <w:r w:rsidRPr="004D0F31">
        <w:t xml:space="preserve">– обеспечить взаимодействие правоохранительных органов с </w:t>
      </w:r>
      <w:proofErr w:type="spellStart"/>
      <w:proofErr w:type="gramStart"/>
      <w:r w:rsidRPr="004D0F31">
        <w:t>бизнес-сообществом</w:t>
      </w:r>
      <w:proofErr w:type="spellEnd"/>
      <w:proofErr w:type="gramEnd"/>
      <w:r w:rsidRPr="004D0F31">
        <w:t xml:space="preserve"> и правообладателями в целях получения информации о нарушениях интеллектуальных прав и проведения расследования для применения эффективных мер воздействия к нарушителям интеллектуальных прав;</w:t>
      </w:r>
    </w:p>
    <w:p w:rsidR="008959C7" w:rsidRPr="004D0F31" w:rsidRDefault="008959C7" w:rsidP="008959C7">
      <w:pPr>
        <w:ind w:firstLine="720"/>
        <w:jc w:val="both"/>
      </w:pPr>
      <w:r w:rsidRPr="004D0F31">
        <w:rPr>
          <w:rFonts w:eastAsia="Lucida Sans Unicode"/>
          <w:kern w:val="2"/>
        </w:rPr>
        <w:t>– активизировать борьбу правоохранительных органов с нарушениями прав интеллектуальной собственности, в частности, в сети Интернет;</w:t>
      </w:r>
    </w:p>
    <w:p w:rsidR="008959C7" w:rsidRPr="004D0F31" w:rsidRDefault="008959C7" w:rsidP="008959C7">
      <w:pPr>
        <w:ind w:firstLine="720"/>
        <w:jc w:val="both"/>
      </w:pPr>
      <w:r w:rsidRPr="004D0F31">
        <w:t>– рассмотреть возможность усиления уголовной и административной ответственности за нарушения интеллектуальных прав, применяемой к физическим и юридическим лицам, вовлеченным в производство и распространение контрафактной и пиратской продукции;</w:t>
      </w:r>
    </w:p>
    <w:p w:rsidR="008959C7" w:rsidRPr="004D0F31" w:rsidRDefault="008959C7" w:rsidP="008959C7">
      <w:pPr>
        <w:ind w:firstLine="720"/>
        <w:jc w:val="both"/>
      </w:pPr>
      <w:r w:rsidRPr="004D0F31">
        <w:t xml:space="preserve">– создать в структуре Министерства внутренних дел Российской Федерации систему специализированных подразделений по защите объектов интеллектуальной собственности и выявлению и пресечению незаконной </w:t>
      </w:r>
      <w:r w:rsidRPr="004D0F31">
        <w:lastRenderedPageBreak/>
        <w:t>деятельности лиц и организаций, вовлеченных в производство и распространение контрафактной и пиратской продукции;</w:t>
      </w:r>
    </w:p>
    <w:p w:rsidR="008959C7" w:rsidRPr="004D0F31" w:rsidRDefault="008959C7" w:rsidP="008959C7">
      <w:pPr>
        <w:ind w:firstLine="720"/>
        <w:jc w:val="both"/>
      </w:pPr>
      <w:r w:rsidRPr="004D0F31">
        <w:t>– проводить работу по повышению квалификации работников правоохранительных органов в целях надлежащего обеспечения деятельности в сфере административно-правовой и уголовно-правовой защиты прав авторов и правообладателей.</w:t>
      </w:r>
    </w:p>
    <w:p w:rsidR="008959C7" w:rsidRPr="004D0F31" w:rsidRDefault="008959C7" w:rsidP="008959C7">
      <w:pPr>
        <w:jc w:val="both"/>
      </w:pPr>
    </w:p>
    <w:p w:rsidR="008959C7" w:rsidRPr="004D0F31" w:rsidRDefault="008959C7" w:rsidP="008959C7">
      <w:pPr>
        <w:ind w:firstLine="720"/>
        <w:jc w:val="both"/>
      </w:pPr>
      <w:r w:rsidRPr="004D0F31">
        <w:t xml:space="preserve">2. </w:t>
      </w:r>
      <w:r w:rsidRPr="004D0F31">
        <w:rPr>
          <w:b/>
        </w:rPr>
        <w:t>Низкая эффективность реализации в России права на защиту интеллектуальных прав</w:t>
      </w:r>
      <w:r w:rsidRPr="004D0F31">
        <w:t xml:space="preserve"> (в связи с необходимостью значительного повышения качества рассмотрения споров с учетом специфики объектов интеллектуальных прав, недостаточной квалификации судебного корпуса и длительными сроками рассмотрения споров) является одним из барьеров развития рынка интеллектуальной собственности.</w:t>
      </w:r>
    </w:p>
    <w:p w:rsidR="008959C7" w:rsidRPr="004D0F31" w:rsidRDefault="008959C7" w:rsidP="008959C7">
      <w:pPr>
        <w:widowControl w:val="0"/>
        <w:autoSpaceDE w:val="0"/>
        <w:autoSpaceDN w:val="0"/>
        <w:adjustRightInd w:val="0"/>
        <w:ind w:firstLine="720"/>
        <w:jc w:val="both"/>
      </w:pPr>
      <w:r w:rsidRPr="004D0F31">
        <w:t xml:space="preserve">В целях </w:t>
      </w:r>
      <w:r w:rsidRPr="004D0F31">
        <w:rPr>
          <w:bCs/>
        </w:rPr>
        <w:t>повышения эффективности рассмотрения споров в сфере интеллектуальной собственности</w:t>
      </w:r>
      <w:r w:rsidRPr="004D0F31">
        <w:t xml:space="preserve"> необходима реализация следующих мер:</w:t>
      </w:r>
    </w:p>
    <w:p w:rsidR="008959C7" w:rsidRPr="004D0F31" w:rsidRDefault="008959C7" w:rsidP="008959C7">
      <w:pPr>
        <w:widowControl w:val="0"/>
        <w:autoSpaceDE w:val="0"/>
        <w:autoSpaceDN w:val="0"/>
        <w:adjustRightInd w:val="0"/>
        <w:ind w:firstLine="720"/>
        <w:jc w:val="both"/>
      </w:pPr>
      <w:r w:rsidRPr="004D0F31">
        <w:t>– Верховному Суду Российской Федерации рассмотреть вопрос о создании специализированных коллегий по рассмотрению данной категории споров (на уровне судов субъекта Российской Федерации);</w:t>
      </w:r>
    </w:p>
    <w:p w:rsidR="008959C7" w:rsidRPr="004D0F31" w:rsidRDefault="008959C7" w:rsidP="008959C7">
      <w:pPr>
        <w:widowControl w:val="0"/>
        <w:autoSpaceDE w:val="0"/>
        <w:autoSpaceDN w:val="0"/>
        <w:adjustRightInd w:val="0"/>
        <w:ind w:firstLine="720"/>
        <w:jc w:val="both"/>
      </w:pPr>
      <w:r w:rsidRPr="004D0F31">
        <w:t>– Верховному Суду Российской Федерации, Высшему Арбитражному Суду Российской Федерации проводить работу по повышению квалификации судебного корпуса;</w:t>
      </w:r>
    </w:p>
    <w:p w:rsidR="008959C7" w:rsidRPr="004D0F31" w:rsidRDefault="008959C7" w:rsidP="008959C7">
      <w:pPr>
        <w:widowControl w:val="0"/>
        <w:autoSpaceDE w:val="0"/>
        <w:autoSpaceDN w:val="0"/>
        <w:adjustRightInd w:val="0"/>
        <w:ind w:firstLine="720"/>
        <w:jc w:val="both"/>
      </w:pPr>
      <w:r w:rsidRPr="004D0F31">
        <w:t xml:space="preserve">– правообладателям и иным заинтересованным лицам более активно использовать возможности третейских судов, а </w:t>
      </w:r>
      <w:proofErr w:type="gramStart"/>
      <w:r w:rsidRPr="004D0F31">
        <w:t>также альтернативные</w:t>
      </w:r>
      <w:proofErr w:type="gramEnd"/>
      <w:r w:rsidRPr="004D0F31">
        <w:t xml:space="preserve"> средства, прежде всего примирительные процедуры, при разрешении споров по интеллектуальным правам.</w:t>
      </w:r>
    </w:p>
    <w:p w:rsidR="008959C7" w:rsidRPr="004D0F31" w:rsidRDefault="008959C7" w:rsidP="008959C7">
      <w:pPr>
        <w:ind w:firstLine="720"/>
        <w:jc w:val="both"/>
      </w:pPr>
    </w:p>
    <w:p w:rsidR="008959C7" w:rsidRPr="004D0F31" w:rsidRDefault="008959C7" w:rsidP="008959C7">
      <w:pPr>
        <w:ind w:firstLine="720"/>
        <w:jc w:val="both"/>
      </w:pPr>
    </w:p>
    <w:p w:rsidR="008959C7" w:rsidRPr="004D0F31" w:rsidRDefault="008959C7" w:rsidP="008959C7">
      <w:pPr>
        <w:ind w:firstLine="720"/>
      </w:pPr>
    </w:p>
    <w:p w:rsidR="008959C7" w:rsidRPr="004D0F31" w:rsidRDefault="008959C7" w:rsidP="008959C7">
      <w:pPr>
        <w:jc w:val="center"/>
      </w:pPr>
      <w:r w:rsidRPr="004D0F31">
        <w:t>__________</w:t>
      </w:r>
    </w:p>
    <w:p w:rsidR="008959C7" w:rsidRPr="004D0F31" w:rsidRDefault="008959C7" w:rsidP="008959C7">
      <w:pPr>
        <w:tabs>
          <w:tab w:val="num" w:pos="0"/>
        </w:tabs>
        <w:jc w:val="center"/>
        <w:rPr>
          <w:i/>
        </w:rPr>
      </w:pPr>
    </w:p>
    <w:p w:rsidR="008959C7" w:rsidRPr="004D0F31" w:rsidRDefault="008959C7" w:rsidP="008959C7">
      <w:pPr>
        <w:tabs>
          <w:tab w:val="num" w:pos="0"/>
        </w:tabs>
        <w:jc w:val="center"/>
        <w:rPr>
          <w:i/>
        </w:rPr>
      </w:pPr>
      <w:r w:rsidRPr="004D0F31">
        <w:rPr>
          <w:i/>
        </w:rPr>
        <w:t>Оргкомитет Международного форума</w:t>
      </w:r>
    </w:p>
    <w:p w:rsidR="008959C7" w:rsidRPr="004D0F31" w:rsidRDefault="008959C7" w:rsidP="008959C7">
      <w:pPr>
        <w:tabs>
          <w:tab w:val="num" w:pos="0"/>
        </w:tabs>
        <w:jc w:val="center"/>
        <w:rPr>
          <w:i/>
        </w:rPr>
      </w:pPr>
      <w:r w:rsidRPr="004D0F31">
        <w:rPr>
          <w:i/>
        </w:rPr>
        <w:t>«Интеллектуальная собственность – XXI век»:</w:t>
      </w:r>
    </w:p>
    <w:p w:rsidR="008959C7" w:rsidRPr="00A265F8" w:rsidRDefault="008959C7" w:rsidP="008959C7">
      <w:pPr>
        <w:tabs>
          <w:tab w:val="num" w:pos="0"/>
        </w:tabs>
        <w:jc w:val="center"/>
      </w:pPr>
      <w:r w:rsidRPr="004D0F31">
        <w:rPr>
          <w:i/>
        </w:rPr>
        <w:t xml:space="preserve">Сайт Форума – </w:t>
      </w:r>
      <w:hyperlink r:id="rId7" w:history="1">
        <w:r w:rsidRPr="004D0F31">
          <w:rPr>
            <w:rStyle w:val="a9"/>
            <w:i/>
            <w:lang w:val="en-US"/>
          </w:rPr>
          <w:t>http</w:t>
        </w:r>
        <w:r w:rsidRPr="004D0F31">
          <w:rPr>
            <w:rStyle w:val="a9"/>
            <w:i/>
          </w:rPr>
          <w:t>://</w:t>
        </w:r>
        <w:r w:rsidRPr="004D0F31">
          <w:rPr>
            <w:rStyle w:val="a9"/>
            <w:i/>
            <w:lang w:val="en-US"/>
          </w:rPr>
          <w:t>www</w:t>
        </w:r>
        <w:r w:rsidRPr="004D0F31">
          <w:rPr>
            <w:rStyle w:val="a9"/>
            <w:i/>
          </w:rPr>
          <w:t>.</w:t>
        </w:r>
        <w:r w:rsidRPr="004D0F31">
          <w:rPr>
            <w:rStyle w:val="a9"/>
            <w:i/>
            <w:lang w:val="en-US"/>
          </w:rPr>
          <w:t>forum</w:t>
        </w:r>
        <w:r w:rsidRPr="004D0F31">
          <w:rPr>
            <w:rStyle w:val="a9"/>
            <w:i/>
          </w:rPr>
          <w:t>-</w:t>
        </w:r>
        <w:proofErr w:type="spellStart"/>
        <w:r w:rsidRPr="004D0F31">
          <w:rPr>
            <w:rStyle w:val="a9"/>
            <w:i/>
            <w:lang w:val="en-US"/>
          </w:rPr>
          <w:t>ip</w:t>
        </w:r>
        <w:proofErr w:type="spellEnd"/>
        <w:r w:rsidRPr="004D0F31">
          <w:rPr>
            <w:rStyle w:val="a9"/>
            <w:i/>
          </w:rPr>
          <w:t>.</w:t>
        </w:r>
        <w:proofErr w:type="spellStart"/>
        <w:r w:rsidRPr="004D0F31">
          <w:rPr>
            <w:rStyle w:val="a9"/>
            <w:i/>
            <w:lang w:val="en-US"/>
          </w:rPr>
          <w:t>ru</w:t>
        </w:r>
        <w:proofErr w:type="spellEnd"/>
      </w:hyperlink>
      <w:r w:rsidRPr="00A265F8">
        <w:rPr>
          <w:i/>
        </w:rPr>
        <w:t xml:space="preserve"> </w:t>
      </w:r>
    </w:p>
    <w:p w:rsidR="003D00BD" w:rsidRDefault="003D00BD"/>
    <w:sectPr w:rsidR="003D00BD" w:rsidSect="00A265F8">
      <w:headerReference w:type="even" r:id="rId8"/>
      <w:footerReference w:type="even" r:id="rId9"/>
      <w:footerReference w:type="default" r:id="rId10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E2" w:rsidRDefault="00D270E2" w:rsidP="006C5AB8">
      <w:r>
        <w:separator/>
      </w:r>
    </w:p>
  </w:endnote>
  <w:endnote w:type="continuationSeparator" w:id="0">
    <w:p w:rsidR="00D270E2" w:rsidRDefault="00D270E2" w:rsidP="006C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1C" w:rsidRDefault="006C5AB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959C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351C" w:rsidRDefault="00D270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1C" w:rsidRDefault="006C5AB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959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0F31">
      <w:rPr>
        <w:rStyle w:val="aa"/>
        <w:noProof/>
      </w:rPr>
      <w:t>8</w:t>
    </w:r>
    <w:r>
      <w:rPr>
        <w:rStyle w:val="aa"/>
      </w:rPr>
      <w:fldChar w:fldCharType="end"/>
    </w:r>
  </w:p>
  <w:p w:rsidR="00CF351C" w:rsidRDefault="00D270E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E2" w:rsidRDefault="00D270E2" w:rsidP="006C5AB8">
      <w:r>
        <w:separator/>
      </w:r>
    </w:p>
  </w:footnote>
  <w:footnote w:type="continuationSeparator" w:id="0">
    <w:p w:rsidR="00D270E2" w:rsidRDefault="00D270E2" w:rsidP="006C5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1C" w:rsidRDefault="006C5AB8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959C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351C" w:rsidRDefault="00D270E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E7264"/>
    <w:multiLevelType w:val="hybridMultilevel"/>
    <w:tmpl w:val="6158E12E"/>
    <w:lvl w:ilvl="0" w:tplc="9FC2795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9C7"/>
    <w:rsid w:val="003D00BD"/>
    <w:rsid w:val="004D0F31"/>
    <w:rsid w:val="006C5AB8"/>
    <w:rsid w:val="008959C7"/>
    <w:rsid w:val="00D2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59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8959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959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8959C7"/>
    <w:pPr>
      <w:ind w:firstLine="709"/>
      <w:jc w:val="both"/>
    </w:pPr>
    <w:rPr>
      <w:b/>
      <w:bCs/>
      <w:szCs w:val="24"/>
    </w:rPr>
  </w:style>
  <w:style w:type="character" w:customStyle="1" w:styleId="a8">
    <w:name w:val="Основной текст с отступом Знак"/>
    <w:basedOn w:val="a0"/>
    <w:link w:val="a7"/>
    <w:rsid w:val="008959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rsid w:val="008959C7"/>
    <w:rPr>
      <w:color w:val="0000FF"/>
      <w:u w:val="single"/>
    </w:rPr>
  </w:style>
  <w:style w:type="character" w:styleId="aa">
    <w:name w:val="page number"/>
    <w:basedOn w:val="a0"/>
    <w:rsid w:val="008959C7"/>
  </w:style>
  <w:style w:type="character" w:customStyle="1" w:styleId="apple-style-span">
    <w:name w:val="apple-style-span"/>
    <w:basedOn w:val="a0"/>
    <w:rsid w:val="008959C7"/>
    <w:rPr>
      <w:rFonts w:cs="Times New Roman"/>
    </w:rPr>
  </w:style>
  <w:style w:type="paragraph" w:styleId="3">
    <w:name w:val="Body Text Indent 3"/>
    <w:basedOn w:val="a"/>
    <w:link w:val="30"/>
    <w:rsid w:val="008959C7"/>
    <w:pPr>
      <w:suppressAutoHyphens/>
      <w:ind w:firstLine="720"/>
      <w:jc w:val="both"/>
    </w:pPr>
    <w:rPr>
      <w:szCs w:val="23"/>
    </w:rPr>
  </w:style>
  <w:style w:type="character" w:customStyle="1" w:styleId="30">
    <w:name w:val="Основной текст с отступом 3 Знак"/>
    <w:basedOn w:val="a0"/>
    <w:link w:val="3"/>
    <w:rsid w:val="008959C7"/>
    <w:rPr>
      <w:rFonts w:ascii="Times New Roman" w:eastAsia="Times New Roman" w:hAnsi="Times New Roman" w:cs="Times New Roman"/>
      <w:sz w:val="28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rum-i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2867</Words>
  <Characters>16345</Characters>
  <Application>Microsoft Office Word</Application>
  <DocSecurity>0</DocSecurity>
  <Lines>136</Lines>
  <Paragraphs>38</Paragraphs>
  <ScaleCrop>false</ScaleCrop>
  <Company>Grizli777</Company>
  <LinksUpToDate>false</LinksUpToDate>
  <CharactersWithSpaces>19174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2</cp:revision>
  <dcterms:created xsi:type="dcterms:W3CDTF">2012-06-28T14:53:00Z</dcterms:created>
  <dcterms:modified xsi:type="dcterms:W3CDTF">2012-06-28T14:57:00Z</dcterms:modified>
</cp:coreProperties>
</file>